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0339E" w14:textId="2201487B" w:rsidR="00FE402C" w:rsidRDefault="009F04A4" w:rsidP="00D15AFA">
      <w:pPr>
        <w:tabs>
          <w:tab w:val="left" w:pos="2730"/>
        </w:tabs>
        <w:spacing w:after="0"/>
        <w:ind w:left="-180" w:right="-234"/>
        <w:jc w:val="center"/>
        <w:rPr>
          <w:rFonts w:ascii="Times New Roman" w:hAnsi="Times New Roman" w:cs="Times New Roman"/>
          <w:b/>
          <w:sz w:val="24"/>
          <w:szCs w:val="24"/>
          <w:lang w:val="sq-AL"/>
        </w:rPr>
      </w:pPr>
      <w:r w:rsidRPr="00D64232">
        <w:rPr>
          <w:rFonts w:ascii="Times New Roman" w:hAnsi="Times New Roman" w:cs="Times New Roman"/>
          <w:b/>
          <w:noProof/>
          <w:sz w:val="24"/>
          <w:szCs w:val="24"/>
          <w:lang w:val="en-US" w:eastAsia="en-US"/>
        </w:rPr>
        <w:drawing>
          <wp:anchor distT="0" distB="0" distL="114300" distR="114300" simplePos="0" relativeHeight="251658240" behindDoc="0" locked="0" layoutInCell="1" allowOverlap="1" wp14:anchorId="00E6E8A0" wp14:editId="677C2E18">
            <wp:simplePos x="0" y="0"/>
            <wp:positionH relativeFrom="column">
              <wp:posOffset>-756285</wp:posOffset>
            </wp:positionH>
            <wp:positionV relativeFrom="paragraph">
              <wp:posOffset>-638175</wp:posOffset>
            </wp:positionV>
            <wp:extent cx="7058025" cy="1171575"/>
            <wp:effectExtent l="19050" t="0" r="9525" b="0"/>
            <wp:wrapNone/>
            <wp:docPr id="2"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ministria-zhvillimit-urban-Grey-01"/>
                    <pic:cNvPicPr>
                      <a:picLocks noChangeAspect="1" noChangeArrowheads="1"/>
                    </pic:cNvPicPr>
                  </pic:nvPicPr>
                  <pic:blipFill>
                    <a:blip r:embed="rId8"/>
                    <a:srcRect b="24146"/>
                    <a:stretch>
                      <a:fillRect/>
                    </a:stretch>
                  </pic:blipFill>
                  <pic:spPr bwMode="auto">
                    <a:xfrm>
                      <a:off x="0" y="0"/>
                      <a:ext cx="7058025" cy="1171575"/>
                    </a:xfrm>
                    <a:prstGeom prst="rect">
                      <a:avLst/>
                    </a:prstGeom>
                    <a:noFill/>
                    <a:ln w="9525">
                      <a:noFill/>
                      <a:miter lim="800000"/>
                      <a:headEnd/>
                      <a:tailEnd/>
                    </a:ln>
                  </pic:spPr>
                </pic:pic>
              </a:graphicData>
            </a:graphic>
          </wp:anchor>
        </w:drawing>
      </w:r>
    </w:p>
    <w:p w14:paraId="26465088" w14:textId="77777777" w:rsidR="00D15AFA" w:rsidRPr="00D64232" w:rsidRDefault="00D15AFA" w:rsidP="00D15AFA">
      <w:pPr>
        <w:tabs>
          <w:tab w:val="left" w:pos="2730"/>
        </w:tabs>
        <w:spacing w:after="0"/>
        <w:ind w:left="-180" w:right="-234"/>
        <w:jc w:val="center"/>
        <w:rPr>
          <w:rFonts w:ascii="Times New Roman" w:hAnsi="Times New Roman" w:cs="Times New Roman"/>
          <w:b/>
          <w:sz w:val="24"/>
          <w:szCs w:val="24"/>
          <w:lang w:val="sq-AL"/>
        </w:rPr>
      </w:pPr>
    </w:p>
    <w:p w14:paraId="4B53406B" w14:textId="77777777" w:rsidR="004D6379" w:rsidRDefault="004D6379" w:rsidP="004D6379">
      <w:pPr>
        <w:spacing w:after="0" w:line="240" w:lineRule="auto"/>
        <w:jc w:val="center"/>
        <w:rPr>
          <w:rFonts w:ascii="Times New Roman" w:eastAsia="Calibri" w:hAnsi="Times New Roman"/>
          <w:b/>
          <w:bCs/>
          <w:sz w:val="24"/>
        </w:rPr>
      </w:pPr>
    </w:p>
    <w:p w14:paraId="734F76F2" w14:textId="77777777" w:rsidR="004D6379" w:rsidRPr="00E5646B" w:rsidRDefault="004D6379" w:rsidP="004D6379">
      <w:pPr>
        <w:spacing w:after="0" w:line="240" w:lineRule="auto"/>
        <w:jc w:val="center"/>
        <w:rPr>
          <w:rFonts w:ascii="Times New Roman" w:eastAsia="Calibri" w:hAnsi="Times New Roman"/>
          <w:b/>
          <w:bCs/>
          <w:sz w:val="24"/>
        </w:rPr>
      </w:pPr>
      <w:r w:rsidRPr="00E5646B">
        <w:rPr>
          <w:rFonts w:ascii="Times New Roman" w:eastAsia="Calibri" w:hAnsi="Times New Roman"/>
          <w:b/>
          <w:bCs/>
          <w:sz w:val="24"/>
        </w:rPr>
        <w:t>MINISTRIA E SHËNDETËSISË DHE MIRËQENIES SOCIALE</w:t>
      </w:r>
    </w:p>
    <w:p w14:paraId="4A931454" w14:textId="77777777" w:rsidR="004D6379" w:rsidRPr="00E5646B" w:rsidRDefault="004D6379" w:rsidP="004D6379">
      <w:pPr>
        <w:spacing w:after="0" w:line="240" w:lineRule="auto"/>
        <w:jc w:val="center"/>
        <w:rPr>
          <w:rFonts w:ascii="Times New Roman" w:eastAsia="Calibri" w:hAnsi="Times New Roman"/>
          <w:b/>
          <w:bCs/>
          <w:sz w:val="24"/>
        </w:rPr>
      </w:pPr>
      <w:r w:rsidRPr="00E5646B">
        <w:rPr>
          <w:rFonts w:ascii="Times New Roman" w:eastAsia="Calibri" w:hAnsi="Times New Roman"/>
          <w:b/>
          <w:bCs/>
          <w:sz w:val="24"/>
        </w:rPr>
        <w:t>OPERATORI I SHËRBIMEVE TË KUJDESIT SHËNDETËSOR</w:t>
      </w:r>
    </w:p>
    <w:p w14:paraId="077FC272" w14:textId="77777777" w:rsidR="004D6379" w:rsidRPr="009667E8" w:rsidRDefault="004D6379" w:rsidP="004D6379">
      <w:pPr>
        <w:spacing w:after="0" w:line="240" w:lineRule="auto"/>
        <w:jc w:val="center"/>
        <w:rPr>
          <w:rFonts w:ascii="Times New Roman" w:eastAsia="Calibri" w:hAnsi="Times New Roman"/>
          <w:b/>
          <w:sz w:val="24"/>
          <w:szCs w:val="24"/>
        </w:rPr>
      </w:pPr>
      <w:r w:rsidRPr="00E5646B">
        <w:rPr>
          <w:rFonts w:ascii="Times New Roman" w:eastAsia="Calibri" w:hAnsi="Times New Roman"/>
          <w:b/>
          <w:bCs/>
          <w:sz w:val="20"/>
          <w:szCs w:val="20"/>
        </w:rPr>
        <w:t>DREJTORIA RAJONALE E SPITALIT GJIROKASTËR</w:t>
      </w:r>
    </w:p>
    <w:p w14:paraId="14E64183" w14:textId="77777777" w:rsidR="005050B5" w:rsidRPr="00D64232" w:rsidRDefault="005050B5" w:rsidP="005050B5">
      <w:pPr>
        <w:ind w:right="-234"/>
        <w:rPr>
          <w:rFonts w:ascii="Times New Roman" w:hAnsi="Times New Roman" w:cs="Times New Roman"/>
          <w:b/>
          <w:sz w:val="24"/>
          <w:szCs w:val="24"/>
          <w:lang w:val="sq-AL"/>
        </w:rPr>
      </w:pPr>
    </w:p>
    <w:p w14:paraId="22ABD231" w14:textId="44CFA064" w:rsidR="00D64232" w:rsidRPr="00B75DBC" w:rsidRDefault="002C78FA" w:rsidP="00DE0234">
      <w:pPr>
        <w:ind w:left="-90" w:right="-162"/>
        <w:rPr>
          <w:rFonts w:ascii="Times New Roman" w:hAnsi="Times New Roman" w:cs="Times New Roman"/>
          <w:sz w:val="24"/>
          <w:szCs w:val="24"/>
          <w:lang w:val="sq-AL"/>
        </w:rPr>
      </w:pPr>
      <w:r w:rsidRPr="0022012D">
        <w:rPr>
          <w:rFonts w:ascii="Times New Roman" w:hAnsi="Times New Roman" w:cs="Times New Roman"/>
          <w:sz w:val="24"/>
          <w:szCs w:val="24"/>
          <w:lang w:val="sq-AL"/>
        </w:rPr>
        <w:t xml:space="preserve">Nr._______ prot.                                                                   </w:t>
      </w:r>
      <w:r w:rsidR="00D64232" w:rsidRPr="0022012D">
        <w:rPr>
          <w:rFonts w:ascii="Times New Roman" w:hAnsi="Times New Roman" w:cs="Times New Roman"/>
          <w:sz w:val="24"/>
          <w:szCs w:val="24"/>
          <w:lang w:val="sq-AL"/>
        </w:rPr>
        <w:t xml:space="preserve"> </w:t>
      </w:r>
      <w:r w:rsidR="005050B5" w:rsidRPr="0022012D">
        <w:rPr>
          <w:rFonts w:ascii="Times New Roman" w:hAnsi="Times New Roman" w:cs="Times New Roman"/>
          <w:sz w:val="24"/>
          <w:szCs w:val="24"/>
          <w:lang w:val="sq-AL"/>
        </w:rPr>
        <w:t xml:space="preserve"> </w:t>
      </w:r>
      <w:r w:rsidR="009F04A4" w:rsidRPr="0022012D">
        <w:rPr>
          <w:rFonts w:ascii="Times New Roman" w:hAnsi="Times New Roman" w:cs="Times New Roman"/>
          <w:sz w:val="24"/>
          <w:szCs w:val="24"/>
          <w:lang w:val="sq-AL"/>
        </w:rPr>
        <w:t xml:space="preserve">Gjirokastër, më </w:t>
      </w:r>
      <w:r w:rsidR="00D55A26">
        <w:rPr>
          <w:rFonts w:ascii="Times New Roman" w:hAnsi="Times New Roman" w:cs="Times New Roman"/>
          <w:sz w:val="24"/>
          <w:szCs w:val="24"/>
          <w:lang w:val="sq-AL"/>
        </w:rPr>
        <w:t xml:space="preserve">     .      </w:t>
      </w:r>
      <w:r w:rsidR="006C1F5A">
        <w:rPr>
          <w:rFonts w:ascii="Times New Roman" w:hAnsi="Times New Roman" w:cs="Times New Roman"/>
          <w:sz w:val="24"/>
          <w:szCs w:val="24"/>
          <w:lang w:val="sq-AL"/>
        </w:rPr>
        <w:t>.</w:t>
      </w:r>
      <w:r w:rsidR="00E629E4">
        <w:rPr>
          <w:rFonts w:ascii="Times New Roman" w:hAnsi="Times New Roman" w:cs="Times New Roman"/>
          <w:sz w:val="24"/>
          <w:szCs w:val="24"/>
          <w:lang w:val="sq-AL"/>
        </w:rPr>
        <w:t xml:space="preserve"> </w:t>
      </w:r>
      <w:r w:rsidR="006C1F5A">
        <w:rPr>
          <w:rFonts w:ascii="Times New Roman" w:hAnsi="Times New Roman" w:cs="Times New Roman"/>
          <w:sz w:val="24"/>
          <w:szCs w:val="24"/>
          <w:lang w:val="sq-AL"/>
        </w:rPr>
        <w:t>2026</w:t>
      </w:r>
    </w:p>
    <w:p w14:paraId="34AB7054" w14:textId="77777777" w:rsidR="00D64232" w:rsidRPr="00D64232" w:rsidRDefault="00D64232" w:rsidP="00D64232">
      <w:pPr>
        <w:spacing w:after="0"/>
        <w:jc w:val="center"/>
        <w:rPr>
          <w:rFonts w:ascii="Times New Roman" w:hAnsi="Times New Roman" w:cs="Times New Roman"/>
          <w:sz w:val="24"/>
          <w:szCs w:val="24"/>
          <w:lang w:val="pt-BR"/>
        </w:rPr>
      </w:pPr>
      <w:r w:rsidRPr="00D64232">
        <w:rPr>
          <w:rFonts w:ascii="Times New Roman" w:hAnsi="Times New Roman" w:cs="Times New Roman"/>
          <w:b/>
          <w:sz w:val="24"/>
          <w:szCs w:val="24"/>
          <w:lang w:val="pt-BR"/>
        </w:rPr>
        <w:t>FTESË PËR OFERTË</w:t>
      </w:r>
    </w:p>
    <w:p w14:paraId="300107C8" w14:textId="77777777" w:rsidR="00D64232" w:rsidRPr="00D64232" w:rsidRDefault="00D64232" w:rsidP="00D64232">
      <w:pPr>
        <w:rPr>
          <w:rFonts w:ascii="Times New Roman" w:hAnsi="Times New Roman" w:cs="Times New Roman"/>
          <w:sz w:val="24"/>
          <w:szCs w:val="24"/>
          <w:lang w:val="pt-BR"/>
        </w:rPr>
      </w:pPr>
      <w:r w:rsidRPr="00D64232">
        <w:rPr>
          <w:rFonts w:ascii="Times New Roman" w:hAnsi="Times New Roman" w:cs="Times New Roman"/>
          <w:sz w:val="24"/>
          <w:szCs w:val="24"/>
          <w:lang w:val="pt-BR"/>
        </w:rPr>
        <w:t xml:space="preserve"> </w:t>
      </w:r>
    </w:p>
    <w:p w14:paraId="50045E8A" w14:textId="77777777" w:rsidR="00B75DBC" w:rsidRDefault="00B75DBC" w:rsidP="00B75DBC">
      <w:pPr>
        <w:pStyle w:val="NormalWeb"/>
        <w:spacing w:before="0" w:beforeAutospacing="0" w:after="0" w:afterAutospacing="0"/>
        <w:rPr>
          <w:b/>
          <w:bCs/>
          <w:u w:val="single"/>
        </w:rPr>
      </w:pPr>
      <w:r w:rsidRPr="001226FF">
        <w:rPr>
          <w:b/>
          <w:bCs/>
        </w:rPr>
        <w:t xml:space="preserve">DREJTUAR:      </w:t>
      </w:r>
      <w:r w:rsidRPr="001226FF">
        <w:rPr>
          <w:b/>
          <w:bCs/>
          <w:u w:val="single"/>
        </w:rPr>
        <w:t>TË GJITHË TË INTERESUARËVE PËR TË MARRË PJESË</w:t>
      </w:r>
    </w:p>
    <w:p w14:paraId="32BF1200" w14:textId="77777777" w:rsidR="00B75DBC" w:rsidRDefault="00B75DBC" w:rsidP="00B75DBC">
      <w:pPr>
        <w:pStyle w:val="NormalWeb"/>
        <w:spacing w:before="0" w:beforeAutospacing="0" w:after="0" w:afterAutospacing="0"/>
        <w:rPr>
          <w:lang w:val="it-IT" w:eastAsia="it-IT"/>
        </w:rPr>
      </w:pPr>
    </w:p>
    <w:p w14:paraId="47200726" w14:textId="13FDBE6B" w:rsidR="00B75DBC" w:rsidRDefault="00B75DBC" w:rsidP="00B75DBC">
      <w:pPr>
        <w:pStyle w:val="NormalWeb"/>
        <w:spacing w:before="0" w:beforeAutospacing="0" w:after="0" w:afterAutospacing="0"/>
        <w:rPr>
          <w:lang w:val="it-IT" w:eastAsia="it-IT"/>
        </w:rPr>
      </w:pPr>
      <w:r w:rsidRPr="001226FF">
        <w:rPr>
          <w:lang w:val="it-IT" w:eastAsia="it-IT"/>
        </w:rPr>
        <w:t xml:space="preserve">Publikuar në website-n e </w:t>
      </w:r>
      <w:r>
        <w:rPr>
          <w:lang w:val="it-IT" w:eastAsia="it-IT"/>
        </w:rPr>
        <w:t>Spitalit Rajonal Gjirokastër</w:t>
      </w:r>
      <w:r w:rsidR="007946EE">
        <w:rPr>
          <w:lang w:val="it-IT" w:eastAsia="it-IT"/>
        </w:rPr>
        <w:t>.</w:t>
      </w:r>
    </w:p>
    <w:p w14:paraId="18D13620" w14:textId="77777777" w:rsidR="00B75DBC" w:rsidRDefault="00B75DBC" w:rsidP="00B75DBC">
      <w:pPr>
        <w:spacing w:after="0"/>
        <w:jc w:val="both"/>
        <w:rPr>
          <w:rFonts w:ascii="Times New Roman" w:hAnsi="Times New Roman" w:cs="Times New Roman"/>
          <w:sz w:val="24"/>
          <w:szCs w:val="24"/>
          <w:lang w:val="sq-AL"/>
        </w:rPr>
      </w:pPr>
    </w:p>
    <w:p w14:paraId="55221D77" w14:textId="77777777" w:rsidR="00B75DBC" w:rsidRPr="00140D7B" w:rsidRDefault="00B75DBC" w:rsidP="00B75DBC">
      <w:pPr>
        <w:spacing w:after="0"/>
        <w:jc w:val="both"/>
        <w:rPr>
          <w:rFonts w:ascii="Times New Roman" w:hAnsi="Times New Roman" w:cs="Times New Roman"/>
          <w:sz w:val="24"/>
          <w:szCs w:val="24"/>
          <w:lang w:val="pt-BR"/>
        </w:rPr>
      </w:pPr>
      <w:r>
        <w:rPr>
          <w:rFonts w:ascii="Times New Roman" w:hAnsi="Times New Roman" w:cs="Times New Roman"/>
          <w:sz w:val="24"/>
          <w:szCs w:val="24"/>
          <w:lang w:val="sq-AL"/>
        </w:rPr>
        <w:t>Subjekti</w:t>
      </w:r>
      <w:r w:rsidRPr="0022012D">
        <w:rPr>
          <w:rFonts w:ascii="Times New Roman" w:hAnsi="Times New Roman" w:cs="Times New Roman"/>
          <w:sz w:val="24"/>
          <w:szCs w:val="24"/>
          <w:lang w:val="sq-AL"/>
        </w:rPr>
        <w:t xml:space="preserve">: </w:t>
      </w:r>
      <w:r w:rsidRPr="00140D7B">
        <w:rPr>
          <w:rFonts w:ascii="Times New Roman" w:hAnsi="Times New Roman" w:cs="Times New Roman"/>
          <w:sz w:val="24"/>
          <w:szCs w:val="24"/>
          <w:lang w:val="pt-BR"/>
        </w:rPr>
        <w:t xml:space="preserve">Mbështetje </w:t>
      </w:r>
      <w:r>
        <w:rPr>
          <w:rFonts w:ascii="Times New Roman" w:hAnsi="Times New Roman" w:cs="Times New Roman"/>
          <w:sz w:val="24"/>
          <w:szCs w:val="24"/>
          <w:lang w:val="pt-BR"/>
        </w:rPr>
        <w:t>Spitalit Rajonal</w:t>
      </w:r>
      <w:r w:rsidRPr="00140D7B">
        <w:rPr>
          <w:rFonts w:ascii="Times New Roman" w:hAnsi="Times New Roman" w:cs="Times New Roman"/>
          <w:sz w:val="24"/>
          <w:szCs w:val="24"/>
          <w:lang w:val="pt-BR"/>
        </w:rPr>
        <w:t xml:space="preserve"> Gjirokaster për kryerjen e shërbimit: </w:t>
      </w:r>
      <w:r w:rsidRPr="00F770AA">
        <w:rPr>
          <w:rFonts w:ascii="Times New Roman" w:hAnsi="Times New Roman" w:cs="Times New Roman"/>
          <w:bCs/>
          <w:sz w:val="24"/>
          <w:szCs w:val="24"/>
          <w:lang w:val="sq-AL"/>
        </w:rPr>
        <w:t xml:space="preserve">D2.1.2 </w:t>
      </w:r>
      <w:r w:rsidRPr="001A6EC7">
        <w:rPr>
          <w:rStyle w:val="Strong"/>
          <w:rFonts w:ascii="Times New Roman" w:hAnsi="Times New Roman" w:cs="Times New Roman"/>
          <w:sz w:val="24"/>
          <w:szCs w:val="24"/>
        </w:rPr>
        <w:t>External Expertise D2.1.2 PB2's Project Communication Strategy</w:t>
      </w:r>
      <w:r>
        <w:rPr>
          <w:rStyle w:val="Strong"/>
          <w:rFonts w:ascii="Times New Roman" w:hAnsi="Times New Roman" w:cs="Times New Roman"/>
          <w:sz w:val="24"/>
          <w:szCs w:val="24"/>
        </w:rPr>
        <w:t xml:space="preserve"> </w:t>
      </w:r>
      <w:r>
        <w:rPr>
          <w:rFonts w:ascii="Times New Roman" w:hAnsi="Times New Roman" w:cs="Times New Roman"/>
          <w:bCs/>
          <w:sz w:val="24"/>
          <w:szCs w:val="24"/>
          <w:lang w:val="sq-AL"/>
        </w:rPr>
        <w:t xml:space="preserve">, D 2.2.2 </w:t>
      </w:r>
      <w:r w:rsidRPr="0084363B">
        <w:rPr>
          <w:rFonts w:ascii="Times New Roman" w:hAnsi="Times New Roman" w:cs="Times New Roman"/>
          <w:b/>
          <w:bCs/>
          <w:sz w:val="24"/>
          <w:szCs w:val="24"/>
          <w:lang w:val="sq-AL"/>
        </w:rPr>
        <w:t>Website Input</w:t>
      </w:r>
      <w:r>
        <w:rPr>
          <w:rFonts w:ascii="Times New Roman" w:hAnsi="Times New Roman" w:cs="Times New Roman"/>
          <w:bCs/>
          <w:sz w:val="24"/>
          <w:szCs w:val="24"/>
          <w:lang w:val="sq-AL"/>
        </w:rPr>
        <w:t>,</w:t>
      </w:r>
      <w:r w:rsidRPr="0022012D">
        <w:rPr>
          <w:rFonts w:ascii="Times New Roman" w:hAnsi="Times New Roman" w:cs="Times New Roman"/>
          <w:bCs/>
          <w:sz w:val="24"/>
          <w:szCs w:val="24"/>
          <w:lang w:val="sq-AL"/>
        </w:rPr>
        <w:t xml:space="preserve"> </w:t>
      </w:r>
      <w:r w:rsidRPr="0022012D">
        <w:rPr>
          <w:rFonts w:ascii="Times New Roman" w:hAnsi="Times New Roman" w:cs="Times New Roman"/>
          <w:sz w:val="24"/>
          <w:szCs w:val="24"/>
          <w:lang w:val="sq-AL"/>
        </w:rPr>
        <w:t>në kuadër të projektit “</w:t>
      </w:r>
      <w:r w:rsidRPr="00F770AA">
        <w:rPr>
          <w:rFonts w:ascii="Times New Roman" w:hAnsi="Times New Roman"/>
          <w:b/>
          <w:sz w:val="24"/>
          <w:szCs w:val="24"/>
          <w:lang w:val="sq-AL"/>
        </w:rPr>
        <w:t>MediLink</w:t>
      </w:r>
      <w:r w:rsidRPr="0022012D">
        <w:rPr>
          <w:rFonts w:ascii="Times New Roman" w:hAnsi="Times New Roman" w:cs="Times New Roman"/>
          <w:sz w:val="24"/>
          <w:szCs w:val="24"/>
          <w:lang w:val="sq-AL"/>
        </w:rPr>
        <w:t>”</w:t>
      </w:r>
      <w:r>
        <w:rPr>
          <w:rFonts w:ascii="Times New Roman" w:hAnsi="Times New Roman" w:cs="Times New Roman"/>
          <w:sz w:val="24"/>
          <w:szCs w:val="24"/>
          <w:lang w:val="sq-AL"/>
        </w:rPr>
        <w:t xml:space="preserve"> te </w:t>
      </w:r>
      <w:r w:rsidRPr="00F770AA">
        <w:rPr>
          <w:rFonts w:ascii="Times New Roman" w:hAnsi="Times New Roman" w:cs="Times New Roman"/>
          <w:sz w:val="24"/>
          <w:szCs w:val="24"/>
          <w:lang w:val="pt-BR"/>
        </w:rPr>
        <w:t>Programi</w:t>
      </w:r>
      <w:r>
        <w:rPr>
          <w:rFonts w:ascii="Times New Roman" w:hAnsi="Times New Roman" w:cs="Times New Roman"/>
          <w:sz w:val="24"/>
          <w:szCs w:val="24"/>
          <w:lang w:val="pt-BR"/>
        </w:rPr>
        <w:t>t</w:t>
      </w:r>
      <w:r w:rsidRPr="00F770AA">
        <w:rPr>
          <w:rFonts w:ascii="Times New Roman" w:hAnsi="Times New Roman" w:cs="Times New Roman"/>
          <w:sz w:val="24"/>
          <w:szCs w:val="24"/>
          <w:lang w:val="pt-BR"/>
        </w:rPr>
        <w:t xml:space="preserve"> </w:t>
      </w:r>
      <w:r>
        <w:rPr>
          <w:rFonts w:ascii="Times New Roman" w:hAnsi="Times New Roman" w:cs="Times New Roman"/>
          <w:sz w:val="24"/>
          <w:szCs w:val="24"/>
          <w:lang w:val="pt-BR"/>
        </w:rPr>
        <w:t>te</w:t>
      </w:r>
      <w:r w:rsidRPr="00F770AA">
        <w:rPr>
          <w:rFonts w:ascii="Times New Roman" w:hAnsi="Times New Roman" w:cs="Times New Roman"/>
          <w:sz w:val="24"/>
          <w:szCs w:val="24"/>
          <w:lang w:val="pt-BR"/>
        </w:rPr>
        <w:t xml:space="preserve"> Bashkëpunimit Ndërkufitar (Interreg VIA) IPA Greqi-Shqipëri 2021–2027</w:t>
      </w:r>
      <w:r w:rsidRPr="00140D7B">
        <w:rPr>
          <w:rFonts w:ascii="Times New Roman" w:hAnsi="Times New Roman" w:cs="Times New Roman"/>
          <w:sz w:val="24"/>
          <w:szCs w:val="24"/>
          <w:lang w:val="pt-BR"/>
        </w:rPr>
        <w:t>.</w:t>
      </w:r>
    </w:p>
    <w:p w14:paraId="7C47772F" w14:textId="77777777" w:rsidR="00D64232" w:rsidRDefault="00D64232" w:rsidP="00B75DBC">
      <w:pPr>
        <w:spacing w:after="0"/>
        <w:rPr>
          <w:rFonts w:ascii="Times New Roman" w:eastAsia="Times New Roman" w:hAnsi="Times New Roman" w:cs="Times New Roman"/>
          <w:sz w:val="24"/>
          <w:szCs w:val="24"/>
          <w:lang w:val="it-IT" w:eastAsia="it-IT"/>
        </w:rPr>
      </w:pPr>
    </w:p>
    <w:p w14:paraId="7F273EAD" w14:textId="02F19E30" w:rsidR="00B75DBC" w:rsidRPr="00B75DBC" w:rsidRDefault="00B75DBC" w:rsidP="00B75DBC">
      <w:pPr>
        <w:rPr>
          <w:rFonts w:ascii="Times New Roman" w:hAnsi="Times New Roman" w:cs="Times New Roman"/>
          <w:sz w:val="24"/>
          <w:szCs w:val="24"/>
        </w:rPr>
      </w:pPr>
      <w:r w:rsidRPr="00B75DBC">
        <w:rPr>
          <w:rFonts w:ascii="Times New Roman" w:hAnsi="Times New Roman" w:cs="Times New Roman"/>
          <w:sz w:val="24"/>
          <w:szCs w:val="24"/>
        </w:rPr>
        <w:t>Të nderuar Zonja / Zotërinj,</w:t>
      </w:r>
    </w:p>
    <w:p w14:paraId="5CB432DE" w14:textId="6804065D" w:rsidR="00D64232" w:rsidRDefault="00F770AA" w:rsidP="00061A02">
      <w:pPr>
        <w:spacing w:after="0"/>
        <w:jc w:val="both"/>
        <w:rPr>
          <w:rFonts w:ascii="Times New Roman" w:eastAsia="SimSun" w:hAnsi="Times New Roman" w:cs="Times New Roman"/>
          <w:sz w:val="24"/>
          <w:szCs w:val="24"/>
          <w:lang w:val="pt-BR"/>
        </w:rPr>
      </w:pPr>
      <w:bookmarkStart w:id="0" w:name="_Hlk216720338"/>
      <w:r w:rsidRPr="00F770AA">
        <w:rPr>
          <w:rFonts w:ascii="Times New Roman" w:hAnsi="Times New Roman" w:cs="Times New Roman"/>
          <w:sz w:val="24"/>
          <w:szCs w:val="24"/>
          <w:lang w:val="pt-BR"/>
        </w:rPr>
        <w:t>Spitalit Rajonal Gjirokaster</w:t>
      </w:r>
      <w:bookmarkEnd w:id="0"/>
      <w:r w:rsidR="00D64232" w:rsidRPr="00140D7B">
        <w:rPr>
          <w:rFonts w:ascii="Times New Roman" w:hAnsi="Times New Roman" w:cs="Times New Roman"/>
          <w:sz w:val="24"/>
          <w:szCs w:val="24"/>
          <w:lang w:val="pt-BR"/>
        </w:rPr>
        <w:t>,</w:t>
      </w:r>
      <w:r w:rsidR="00D64232" w:rsidRPr="00140D7B">
        <w:rPr>
          <w:rFonts w:ascii="Times New Roman" w:hAnsi="Times New Roman" w:cs="Times New Roman"/>
          <w:b/>
          <w:sz w:val="24"/>
          <w:szCs w:val="24"/>
          <w:lang w:val="pt-BR"/>
        </w:rPr>
        <w:t xml:space="preserve"> </w:t>
      </w:r>
      <w:r w:rsidR="00D64232" w:rsidRPr="00140D7B">
        <w:rPr>
          <w:rFonts w:ascii="Times New Roman" w:hAnsi="Times New Roman" w:cs="Times New Roman"/>
          <w:sz w:val="24"/>
          <w:szCs w:val="24"/>
          <w:lang w:val="pt-BR"/>
        </w:rPr>
        <w:t xml:space="preserve">ka kënaqësinë t’ju njoftojë se jeni të ftuar të merrni pjesë në procedurën e thjeshtuar të tenderimit </w:t>
      </w:r>
      <w:r w:rsidR="00D64232" w:rsidRPr="0022012D">
        <w:rPr>
          <w:rFonts w:ascii="Times New Roman" w:hAnsi="Times New Roman" w:cs="Times New Roman"/>
          <w:sz w:val="24"/>
          <w:szCs w:val="24"/>
          <w:lang w:val="pt-BR"/>
        </w:rPr>
        <w:t>(tre oferta),</w:t>
      </w:r>
      <w:r w:rsidR="00D64232" w:rsidRPr="00140D7B">
        <w:rPr>
          <w:rFonts w:ascii="Times New Roman" w:hAnsi="Times New Roman" w:cs="Times New Roman"/>
          <w:sz w:val="24"/>
          <w:szCs w:val="24"/>
          <w:lang w:val="pt-BR"/>
        </w:rPr>
        <w:t xml:space="preserve"> me qëllim dërgimin nga ana juaj të ofertës ekonomike në kuadër të zbatimit të Projektit </w:t>
      </w:r>
      <w:r w:rsidR="00140D7B" w:rsidRPr="00140D7B">
        <w:rPr>
          <w:rFonts w:ascii="Times New Roman" w:hAnsi="Times New Roman" w:cs="Times New Roman"/>
          <w:sz w:val="24"/>
          <w:szCs w:val="24"/>
          <w:lang w:val="pt-BR"/>
        </w:rPr>
        <w:t>“</w:t>
      </w:r>
      <w:r w:rsidRPr="00F770AA">
        <w:rPr>
          <w:rFonts w:ascii="Times New Roman" w:hAnsi="Times New Roman" w:cs="Times New Roman"/>
          <w:sz w:val="24"/>
          <w:szCs w:val="24"/>
          <w:lang w:val="pt-BR"/>
        </w:rPr>
        <w:t>MediLink</w:t>
      </w:r>
      <w:r w:rsidR="00140D7B" w:rsidRPr="00140D7B">
        <w:rPr>
          <w:rFonts w:ascii="Times New Roman" w:hAnsi="Times New Roman" w:cs="Times New Roman"/>
          <w:sz w:val="24"/>
          <w:szCs w:val="24"/>
          <w:lang w:val="pt-BR"/>
        </w:rPr>
        <w:t>”</w:t>
      </w:r>
      <w:r w:rsidR="00D64232" w:rsidRPr="00140D7B">
        <w:rPr>
          <w:rFonts w:ascii="Times New Roman" w:eastAsia="SimSun" w:hAnsi="Times New Roman" w:cs="Times New Roman"/>
          <w:sz w:val="24"/>
          <w:szCs w:val="24"/>
          <w:lang w:val="pt-BR"/>
        </w:rPr>
        <w:t>, për kryerjen e shërbimit</w:t>
      </w:r>
      <w:r w:rsidR="0084363B" w:rsidRPr="0084363B">
        <w:rPr>
          <w:rFonts w:ascii="Times New Roman" w:hAnsi="Times New Roman" w:cs="Times New Roman"/>
          <w:bCs/>
          <w:sz w:val="24"/>
          <w:szCs w:val="24"/>
          <w:lang w:val="sq-AL"/>
        </w:rPr>
        <w:t xml:space="preserve"> </w:t>
      </w:r>
      <w:r w:rsidR="0084363B" w:rsidRPr="001A6EC7">
        <w:rPr>
          <w:rStyle w:val="Strong"/>
          <w:rFonts w:ascii="Times New Roman" w:hAnsi="Times New Roman" w:cs="Times New Roman"/>
          <w:sz w:val="24"/>
          <w:szCs w:val="24"/>
        </w:rPr>
        <w:t>D2.1.2 PB2's Project Communication Strategy</w:t>
      </w:r>
      <w:r w:rsidR="0084363B">
        <w:rPr>
          <w:rStyle w:val="Strong"/>
          <w:rFonts w:ascii="Times New Roman" w:hAnsi="Times New Roman" w:cs="Times New Roman"/>
          <w:sz w:val="24"/>
          <w:szCs w:val="24"/>
        </w:rPr>
        <w:t xml:space="preserve"> </w:t>
      </w:r>
      <w:r w:rsidR="0084363B">
        <w:rPr>
          <w:rFonts w:ascii="Times New Roman" w:hAnsi="Times New Roman" w:cs="Times New Roman"/>
          <w:bCs/>
          <w:sz w:val="24"/>
          <w:szCs w:val="24"/>
          <w:lang w:val="sq-AL"/>
        </w:rPr>
        <w:t xml:space="preserve">, </w:t>
      </w:r>
      <w:r w:rsidR="0084363B" w:rsidRPr="00325904">
        <w:rPr>
          <w:rFonts w:ascii="Times New Roman" w:hAnsi="Times New Roman" w:cs="Times New Roman"/>
          <w:b/>
          <w:bCs/>
          <w:sz w:val="24"/>
          <w:szCs w:val="24"/>
          <w:lang w:val="sq-AL"/>
        </w:rPr>
        <w:t>D 2.2.2</w:t>
      </w:r>
      <w:r w:rsidR="0084363B">
        <w:rPr>
          <w:rFonts w:ascii="Times New Roman" w:hAnsi="Times New Roman" w:cs="Times New Roman"/>
          <w:bCs/>
          <w:sz w:val="24"/>
          <w:szCs w:val="24"/>
          <w:lang w:val="sq-AL"/>
        </w:rPr>
        <w:t xml:space="preserve"> </w:t>
      </w:r>
      <w:r w:rsidR="0084363B" w:rsidRPr="0084363B">
        <w:rPr>
          <w:rFonts w:ascii="Times New Roman" w:hAnsi="Times New Roman" w:cs="Times New Roman"/>
          <w:b/>
          <w:bCs/>
          <w:sz w:val="24"/>
          <w:szCs w:val="24"/>
          <w:lang w:val="sq-AL"/>
        </w:rPr>
        <w:t>Website Input</w:t>
      </w:r>
      <w:r w:rsidR="00061A02">
        <w:rPr>
          <w:rFonts w:ascii="Times New Roman" w:hAnsi="Times New Roman" w:cs="Times New Roman"/>
          <w:bCs/>
          <w:sz w:val="24"/>
          <w:szCs w:val="24"/>
          <w:lang w:val="pt-BR"/>
        </w:rPr>
        <w:t>,</w:t>
      </w:r>
      <w:r w:rsidRPr="00F770AA">
        <w:rPr>
          <w:rFonts w:ascii="Times New Roman" w:hAnsi="Times New Roman" w:cs="Times New Roman"/>
          <w:bCs/>
          <w:sz w:val="24"/>
          <w:szCs w:val="24"/>
          <w:lang w:val="pt-BR"/>
        </w:rPr>
        <w:t xml:space="preserve"> </w:t>
      </w:r>
      <w:r w:rsidR="00140D7B" w:rsidRPr="0022012D">
        <w:rPr>
          <w:rFonts w:ascii="Times New Roman" w:hAnsi="Times New Roman" w:cs="Times New Roman"/>
          <w:sz w:val="24"/>
          <w:szCs w:val="24"/>
          <w:lang w:val="pt-BR"/>
        </w:rPr>
        <w:t>në kuadër të projektit “</w:t>
      </w:r>
      <w:r w:rsidRPr="00F770AA">
        <w:rPr>
          <w:rFonts w:ascii="Times New Roman" w:hAnsi="Times New Roman" w:cs="Times New Roman"/>
          <w:sz w:val="24"/>
          <w:szCs w:val="24"/>
          <w:lang w:val="pt-BR"/>
        </w:rPr>
        <w:t>MediLink</w:t>
      </w:r>
      <w:r w:rsidR="00140D7B" w:rsidRPr="0022012D">
        <w:rPr>
          <w:rFonts w:ascii="Times New Roman" w:hAnsi="Times New Roman" w:cs="Times New Roman"/>
          <w:sz w:val="24"/>
          <w:szCs w:val="24"/>
          <w:lang w:val="pt-BR"/>
        </w:rPr>
        <w:t>”</w:t>
      </w:r>
      <w:r w:rsidR="00140D7B" w:rsidRPr="00140D7B">
        <w:rPr>
          <w:rFonts w:ascii="Times New Roman" w:eastAsia="SimSun" w:hAnsi="Times New Roman" w:cs="Times New Roman"/>
          <w:sz w:val="24"/>
          <w:szCs w:val="24"/>
          <w:lang w:val="pt-BR"/>
        </w:rPr>
        <w:t xml:space="preserve"> si m</w:t>
      </w:r>
      <w:r w:rsidR="00785880">
        <w:rPr>
          <w:rFonts w:ascii="Times New Roman" w:eastAsia="SimSun" w:hAnsi="Times New Roman" w:cs="Times New Roman"/>
          <w:sz w:val="24"/>
          <w:szCs w:val="24"/>
          <w:lang w:val="pt-BR"/>
        </w:rPr>
        <w:t>ë</w:t>
      </w:r>
      <w:r w:rsidR="00140D7B" w:rsidRPr="00140D7B">
        <w:rPr>
          <w:rFonts w:ascii="Times New Roman" w:eastAsia="SimSun" w:hAnsi="Times New Roman" w:cs="Times New Roman"/>
          <w:sz w:val="24"/>
          <w:szCs w:val="24"/>
          <w:lang w:val="pt-BR"/>
        </w:rPr>
        <w:t xml:space="preserve"> </w:t>
      </w:r>
      <w:r w:rsidR="00D64232" w:rsidRPr="00140D7B">
        <w:rPr>
          <w:rFonts w:ascii="Times New Roman" w:eastAsia="SimSun" w:hAnsi="Times New Roman" w:cs="Times New Roman"/>
          <w:sz w:val="24"/>
          <w:szCs w:val="24"/>
          <w:lang w:val="pt-BR"/>
        </w:rPr>
        <w:t>posht</w:t>
      </w:r>
      <w:r w:rsidR="00785880">
        <w:rPr>
          <w:rFonts w:ascii="Times New Roman" w:eastAsia="SimSun" w:hAnsi="Times New Roman" w:cs="Times New Roman"/>
          <w:sz w:val="24"/>
          <w:szCs w:val="24"/>
          <w:lang w:val="pt-BR"/>
        </w:rPr>
        <w:t>ë</w:t>
      </w:r>
      <w:r w:rsidR="00D64232" w:rsidRPr="00140D7B">
        <w:rPr>
          <w:rFonts w:ascii="Times New Roman" w:eastAsia="SimSun" w:hAnsi="Times New Roman" w:cs="Times New Roman"/>
          <w:sz w:val="24"/>
          <w:szCs w:val="24"/>
          <w:lang w:val="pt-BR"/>
        </w:rPr>
        <w:t>:</w:t>
      </w:r>
    </w:p>
    <w:p w14:paraId="75C8BF9A" w14:textId="77777777" w:rsidR="00061A02" w:rsidRDefault="00061A02" w:rsidP="00061A02">
      <w:pPr>
        <w:spacing w:after="0"/>
        <w:jc w:val="both"/>
        <w:rPr>
          <w:rFonts w:ascii="Times New Roman" w:eastAsia="SimSun" w:hAnsi="Times New Roman" w:cs="Times New Roman"/>
          <w:sz w:val="24"/>
          <w:szCs w:val="24"/>
          <w:lang w:val="pt-BR"/>
        </w:rPr>
      </w:pPr>
    </w:p>
    <w:p w14:paraId="5CC4FD80" w14:textId="241634FC" w:rsidR="00061A02" w:rsidRPr="00061A02" w:rsidRDefault="0084363B" w:rsidP="00061A02">
      <w:pPr>
        <w:spacing w:after="0"/>
        <w:jc w:val="both"/>
        <w:rPr>
          <w:rFonts w:ascii="Times New Roman" w:hAnsi="Times New Roman" w:cs="Times New Roman"/>
          <w:b/>
          <w:sz w:val="24"/>
          <w:szCs w:val="24"/>
          <w:lang w:val="sq-AL"/>
        </w:rPr>
      </w:pPr>
      <w:r w:rsidRPr="001A6EC7">
        <w:rPr>
          <w:rStyle w:val="Strong"/>
          <w:rFonts w:ascii="Times New Roman" w:hAnsi="Times New Roman" w:cs="Times New Roman"/>
          <w:sz w:val="24"/>
          <w:szCs w:val="24"/>
        </w:rPr>
        <w:t>D2.1.2 PB2's Project Communication Strategy</w:t>
      </w:r>
      <w:r>
        <w:rPr>
          <w:rStyle w:val="Strong"/>
          <w:rFonts w:ascii="Times New Roman" w:hAnsi="Times New Roman" w:cs="Times New Roman"/>
          <w:sz w:val="24"/>
          <w:szCs w:val="24"/>
        </w:rPr>
        <w:t xml:space="preserve"> </w:t>
      </w:r>
      <w:r>
        <w:rPr>
          <w:rFonts w:ascii="Times New Roman" w:hAnsi="Times New Roman" w:cs="Times New Roman"/>
          <w:bCs/>
          <w:sz w:val="24"/>
          <w:szCs w:val="24"/>
          <w:lang w:val="sq-AL"/>
        </w:rPr>
        <w:t xml:space="preserve">, </w:t>
      </w:r>
    </w:p>
    <w:p w14:paraId="0C3DFEE8" w14:textId="503CE606" w:rsidR="00061A02" w:rsidRPr="00061A02" w:rsidRDefault="00061A02" w:rsidP="00061A02">
      <w:pPr>
        <w:spacing w:before="100" w:beforeAutospacing="1" w:after="100" w:afterAutospacing="1"/>
        <w:outlineLvl w:val="1"/>
        <w:rPr>
          <w:rFonts w:ascii="Times New Roman" w:hAnsi="Times New Roman" w:cs="Times New Roman"/>
          <w:bCs/>
          <w:sz w:val="24"/>
          <w:szCs w:val="24"/>
          <w:lang w:val="pt-BR"/>
        </w:rPr>
      </w:pPr>
      <w:r>
        <w:rPr>
          <w:rFonts w:ascii="Times New Roman" w:hAnsi="Times New Roman" w:cs="Times New Roman"/>
          <w:bCs/>
          <w:sz w:val="24"/>
          <w:szCs w:val="24"/>
          <w:lang w:val="pt-BR"/>
        </w:rPr>
        <w:t>1.</w:t>
      </w:r>
      <w:r w:rsidRPr="00061A02">
        <w:rPr>
          <w:rFonts w:ascii="Times New Roman" w:hAnsi="Times New Roman" w:cs="Times New Roman"/>
          <w:bCs/>
          <w:sz w:val="24"/>
          <w:szCs w:val="24"/>
          <w:lang w:val="pt-BR"/>
        </w:rPr>
        <w:t xml:space="preserve"> Qëllimi i Angazhimit</w:t>
      </w:r>
    </w:p>
    <w:p w14:paraId="4168B0DF" w14:textId="664ABD95" w:rsidR="00061A02" w:rsidRPr="00061A02" w:rsidRDefault="00061A02" w:rsidP="00061A02">
      <w:pPr>
        <w:spacing w:before="100" w:beforeAutospacing="1" w:after="100" w:afterAutospacing="1"/>
        <w:rPr>
          <w:rFonts w:ascii="Times New Roman" w:hAnsi="Times New Roman" w:cs="Times New Roman"/>
          <w:bCs/>
          <w:sz w:val="24"/>
          <w:szCs w:val="24"/>
          <w:lang w:val="pt-BR"/>
        </w:rPr>
      </w:pPr>
      <w:r w:rsidRPr="00061A02">
        <w:rPr>
          <w:rFonts w:ascii="Times New Roman" w:hAnsi="Times New Roman" w:cs="Times New Roman"/>
          <w:bCs/>
          <w:sz w:val="24"/>
          <w:szCs w:val="24"/>
          <w:lang w:val="pt-BR"/>
        </w:rPr>
        <w:t>Qëllimi i këtij angazhimi është asistimi i</w:t>
      </w:r>
      <w:r w:rsidRPr="00061A02">
        <w:rPr>
          <w:rFonts w:ascii="Times New Roman" w:hAnsi="Times New Roman" w:cs="Times New Roman"/>
          <w:sz w:val="24"/>
          <w:szCs w:val="24"/>
          <w:lang w:val="pt-BR"/>
        </w:rPr>
        <w:t xml:space="preserve"> </w:t>
      </w:r>
      <w:r w:rsidRPr="00F770AA">
        <w:rPr>
          <w:rFonts w:ascii="Times New Roman" w:hAnsi="Times New Roman" w:cs="Times New Roman"/>
          <w:sz w:val="24"/>
          <w:szCs w:val="24"/>
          <w:lang w:val="pt-BR"/>
        </w:rPr>
        <w:t>Spitalit Rajonal Gjirokaster</w:t>
      </w:r>
      <w:r w:rsidRPr="00061A02">
        <w:rPr>
          <w:rFonts w:ascii="Times New Roman" w:hAnsi="Times New Roman" w:cs="Times New Roman"/>
          <w:bCs/>
          <w:sz w:val="24"/>
          <w:szCs w:val="24"/>
          <w:lang w:val="pt-BR"/>
        </w:rPr>
        <w:t xml:space="preserve"> PB2 në hartimin dhe zbatimin tërësor të Strategjisë së Komunikimit të Projektit, në përputhje me udhëzimet dhe kërkesat e Partnerit Kryesor (LB), si dhe sigurimi i përmbajtjes përkatëse të komunikimit.</w:t>
      </w:r>
    </w:p>
    <w:p w14:paraId="4B989F00" w14:textId="77777777" w:rsidR="00061A02" w:rsidRPr="00061A02" w:rsidRDefault="00061A02" w:rsidP="00061A02">
      <w:pPr>
        <w:spacing w:before="100" w:beforeAutospacing="1" w:after="100" w:afterAutospacing="1"/>
        <w:rPr>
          <w:rFonts w:ascii="Times New Roman" w:hAnsi="Times New Roman" w:cs="Times New Roman"/>
          <w:bCs/>
          <w:sz w:val="24"/>
          <w:szCs w:val="24"/>
          <w:lang w:val="pt-BR"/>
        </w:rPr>
      </w:pPr>
      <w:r w:rsidRPr="00061A02">
        <w:rPr>
          <w:rFonts w:ascii="Times New Roman" w:hAnsi="Times New Roman" w:cs="Times New Roman"/>
          <w:bCs/>
          <w:sz w:val="24"/>
          <w:szCs w:val="24"/>
          <w:lang w:val="pt-BR"/>
        </w:rPr>
        <w:t>Eksperti i jashtëm i komunikimit do të kryejë, por pa u kufizuar në, shërbimet e mëposhtme:</w:t>
      </w:r>
    </w:p>
    <w:p w14:paraId="39189D84" w14:textId="77777777" w:rsidR="00061A02" w:rsidRPr="00061A02" w:rsidRDefault="00061A02" w:rsidP="00061A02">
      <w:pPr>
        <w:numPr>
          <w:ilvl w:val="0"/>
          <w:numId w:val="10"/>
        </w:numPr>
        <w:spacing w:before="100" w:beforeAutospacing="1" w:after="100" w:afterAutospacing="1"/>
        <w:rPr>
          <w:rFonts w:ascii="Times New Roman" w:hAnsi="Times New Roman" w:cs="Times New Roman"/>
          <w:bCs/>
          <w:sz w:val="24"/>
          <w:szCs w:val="24"/>
          <w:lang w:val="pt-BR"/>
        </w:rPr>
      </w:pPr>
      <w:r w:rsidRPr="00061A02">
        <w:rPr>
          <w:rFonts w:ascii="Times New Roman" w:hAnsi="Times New Roman" w:cs="Times New Roman"/>
          <w:bCs/>
          <w:sz w:val="24"/>
          <w:szCs w:val="24"/>
          <w:lang w:val="pt-BR"/>
        </w:rPr>
        <w:t>Hartimin e Strategjisë së Komunikimit të Projektit të PB2, në përputhje me udhëzimet e dhëna nga LB;</w:t>
      </w:r>
    </w:p>
    <w:p w14:paraId="005F949E" w14:textId="43047F91" w:rsidR="00061A02" w:rsidRPr="00061A02" w:rsidRDefault="00061A02" w:rsidP="00061A02">
      <w:pPr>
        <w:numPr>
          <w:ilvl w:val="0"/>
          <w:numId w:val="10"/>
        </w:numPr>
        <w:spacing w:before="100" w:beforeAutospacing="1" w:after="100" w:afterAutospacing="1"/>
        <w:rPr>
          <w:rFonts w:ascii="Times New Roman" w:hAnsi="Times New Roman" w:cs="Times New Roman"/>
          <w:bCs/>
          <w:sz w:val="24"/>
          <w:szCs w:val="24"/>
          <w:lang w:val="pt-BR"/>
        </w:rPr>
      </w:pPr>
      <w:r w:rsidRPr="00061A02">
        <w:rPr>
          <w:rFonts w:ascii="Times New Roman" w:hAnsi="Times New Roman" w:cs="Times New Roman"/>
          <w:bCs/>
          <w:sz w:val="24"/>
          <w:szCs w:val="24"/>
          <w:lang w:val="pt-BR"/>
        </w:rPr>
        <w:t>Bashkëpunimin me LB të projektit për sigurimin e koherencës së mesazheve të komunikimit;</w:t>
      </w:r>
    </w:p>
    <w:p w14:paraId="6DD525B2" w14:textId="77777777" w:rsidR="00061A02" w:rsidRPr="00061A02" w:rsidRDefault="00061A02" w:rsidP="00061A02">
      <w:pPr>
        <w:numPr>
          <w:ilvl w:val="0"/>
          <w:numId w:val="10"/>
        </w:numPr>
        <w:spacing w:before="100" w:beforeAutospacing="1" w:after="100" w:afterAutospacing="1"/>
        <w:rPr>
          <w:rFonts w:ascii="Times New Roman" w:hAnsi="Times New Roman" w:cs="Times New Roman"/>
          <w:bCs/>
          <w:sz w:val="24"/>
          <w:szCs w:val="24"/>
          <w:lang w:val="pt-BR"/>
        </w:rPr>
      </w:pPr>
      <w:r w:rsidRPr="00061A02">
        <w:rPr>
          <w:rFonts w:ascii="Times New Roman" w:hAnsi="Times New Roman" w:cs="Times New Roman"/>
          <w:bCs/>
          <w:sz w:val="24"/>
          <w:szCs w:val="24"/>
          <w:lang w:val="pt-BR"/>
        </w:rPr>
        <w:lastRenderedPageBreak/>
        <w:t>Përgatitjen dhe ofrimin e përmbajtjes përkatëse të komunikimit për aktivitetet dhe produktet e projektit;</w:t>
      </w:r>
    </w:p>
    <w:p w14:paraId="251415A1" w14:textId="77777777" w:rsidR="00061A02" w:rsidRPr="00061A02" w:rsidRDefault="00061A02" w:rsidP="00061A02">
      <w:pPr>
        <w:numPr>
          <w:ilvl w:val="0"/>
          <w:numId w:val="10"/>
        </w:numPr>
        <w:spacing w:before="100" w:beforeAutospacing="1" w:after="100" w:afterAutospacing="1"/>
        <w:rPr>
          <w:rFonts w:ascii="Times New Roman" w:hAnsi="Times New Roman" w:cs="Times New Roman"/>
          <w:bCs/>
          <w:sz w:val="24"/>
          <w:szCs w:val="24"/>
          <w:lang w:val="pt-BR"/>
        </w:rPr>
      </w:pPr>
      <w:r w:rsidRPr="00061A02">
        <w:rPr>
          <w:rFonts w:ascii="Times New Roman" w:hAnsi="Times New Roman" w:cs="Times New Roman"/>
          <w:bCs/>
          <w:sz w:val="24"/>
          <w:szCs w:val="24"/>
          <w:lang w:val="pt-BR"/>
        </w:rPr>
        <w:t>Realizimin e përkthimeve në gjuhën shqipe të materialeve të komunikimit dhe dokumenteve përkatëse të projektit.</w:t>
      </w:r>
    </w:p>
    <w:p w14:paraId="0E8E7C03" w14:textId="4AAB0C59" w:rsidR="00061A02" w:rsidRPr="00061A02" w:rsidRDefault="00061A02" w:rsidP="00061A02">
      <w:pPr>
        <w:spacing w:before="100" w:beforeAutospacing="1" w:after="100" w:afterAutospacing="1"/>
        <w:outlineLvl w:val="1"/>
        <w:rPr>
          <w:rFonts w:ascii="Times New Roman" w:hAnsi="Times New Roman" w:cs="Times New Roman"/>
          <w:bCs/>
          <w:sz w:val="24"/>
          <w:szCs w:val="24"/>
          <w:lang w:val="pt-BR"/>
        </w:rPr>
      </w:pPr>
      <w:r>
        <w:rPr>
          <w:rFonts w:ascii="Times New Roman" w:hAnsi="Times New Roman" w:cs="Times New Roman"/>
          <w:bCs/>
          <w:sz w:val="24"/>
          <w:szCs w:val="24"/>
          <w:lang w:val="pt-BR"/>
        </w:rPr>
        <w:t>2</w:t>
      </w:r>
      <w:r w:rsidRPr="00061A02">
        <w:rPr>
          <w:rFonts w:ascii="Times New Roman" w:hAnsi="Times New Roman" w:cs="Times New Roman"/>
          <w:bCs/>
          <w:sz w:val="24"/>
          <w:szCs w:val="24"/>
          <w:lang w:val="pt-BR"/>
        </w:rPr>
        <w:t>. Produktet e Dorëzueshme</w:t>
      </w:r>
    </w:p>
    <w:p w14:paraId="0B382D40" w14:textId="77777777" w:rsidR="00061A02" w:rsidRPr="00061A02" w:rsidRDefault="00061A02" w:rsidP="00061A02">
      <w:pPr>
        <w:spacing w:before="100" w:beforeAutospacing="1" w:after="100" w:afterAutospacing="1"/>
        <w:rPr>
          <w:rFonts w:ascii="Times New Roman" w:hAnsi="Times New Roman" w:cs="Times New Roman"/>
          <w:bCs/>
          <w:sz w:val="24"/>
          <w:szCs w:val="24"/>
          <w:lang w:val="pt-BR"/>
        </w:rPr>
      </w:pPr>
      <w:r w:rsidRPr="00061A02">
        <w:rPr>
          <w:rFonts w:ascii="Times New Roman" w:hAnsi="Times New Roman" w:cs="Times New Roman"/>
          <w:bCs/>
          <w:sz w:val="24"/>
          <w:szCs w:val="24"/>
          <w:lang w:val="pt-BR"/>
        </w:rPr>
        <w:t>Eksperti do të dorëzojë të paktën këto produkte:</w:t>
      </w:r>
    </w:p>
    <w:p w14:paraId="052C9F89" w14:textId="77777777" w:rsidR="00061A02" w:rsidRPr="00061A02" w:rsidRDefault="00061A02" w:rsidP="00061A02">
      <w:pPr>
        <w:numPr>
          <w:ilvl w:val="0"/>
          <w:numId w:val="11"/>
        </w:numPr>
        <w:spacing w:before="100" w:beforeAutospacing="1" w:after="100" w:afterAutospacing="1"/>
        <w:rPr>
          <w:rFonts w:ascii="Times New Roman" w:hAnsi="Times New Roman" w:cs="Times New Roman"/>
          <w:bCs/>
          <w:sz w:val="24"/>
          <w:szCs w:val="24"/>
          <w:lang w:val="pt-BR"/>
        </w:rPr>
      </w:pPr>
      <w:r w:rsidRPr="00061A02">
        <w:rPr>
          <w:rFonts w:ascii="Times New Roman" w:hAnsi="Times New Roman" w:cs="Times New Roman"/>
          <w:bCs/>
          <w:sz w:val="24"/>
          <w:szCs w:val="24"/>
          <w:lang w:val="pt-BR"/>
        </w:rPr>
        <w:t>Strategjinë e Komunikimit të Projektit të PB2;</w:t>
      </w:r>
    </w:p>
    <w:p w14:paraId="1BF0EF7D" w14:textId="77777777" w:rsidR="00061A02" w:rsidRPr="00061A02" w:rsidRDefault="00061A02" w:rsidP="00061A02">
      <w:pPr>
        <w:numPr>
          <w:ilvl w:val="0"/>
          <w:numId w:val="11"/>
        </w:numPr>
        <w:spacing w:before="100" w:beforeAutospacing="1" w:after="100" w:afterAutospacing="1"/>
        <w:rPr>
          <w:rFonts w:ascii="Times New Roman" w:hAnsi="Times New Roman" w:cs="Times New Roman"/>
          <w:bCs/>
          <w:sz w:val="24"/>
          <w:szCs w:val="24"/>
          <w:lang w:val="pt-BR"/>
        </w:rPr>
      </w:pPr>
      <w:r w:rsidRPr="00061A02">
        <w:rPr>
          <w:rFonts w:ascii="Times New Roman" w:hAnsi="Times New Roman" w:cs="Times New Roman"/>
          <w:bCs/>
          <w:sz w:val="24"/>
          <w:szCs w:val="24"/>
          <w:lang w:val="pt-BR"/>
        </w:rPr>
        <w:t>Përkthime në gjuhën shqipe të materialeve të komunikimit, sipas nevojave të projektit;</w:t>
      </w:r>
    </w:p>
    <w:p w14:paraId="0FEEDAE6" w14:textId="08DD49FC" w:rsidR="00061A02" w:rsidRDefault="00061A02" w:rsidP="00061A02">
      <w:pPr>
        <w:numPr>
          <w:ilvl w:val="0"/>
          <w:numId w:val="11"/>
        </w:numPr>
        <w:spacing w:before="100" w:beforeAutospacing="1" w:after="100" w:afterAutospacing="1"/>
        <w:rPr>
          <w:rFonts w:ascii="Times New Roman" w:hAnsi="Times New Roman" w:cs="Times New Roman"/>
          <w:bCs/>
          <w:sz w:val="24"/>
          <w:szCs w:val="24"/>
          <w:lang w:val="pt-BR"/>
        </w:rPr>
      </w:pPr>
      <w:r w:rsidRPr="00061A02">
        <w:rPr>
          <w:rFonts w:ascii="Times New Roman" w:hAnsi="Times New Roman" w:cs="Times New Roman"/>
          <w:bCs/>
          <w:sz w:val="24"/>
          <w:szCs w:val="24"/>
          <w:lang w:val="pt-BR"/>
        </w:rPr>
        <w:t>Kontribute dhe përmbajtje komunikimi të dakordësuara me PB2 dhe LB.</w:t>
      </w:r>
    </w:p>
    <w:p w14:paraId="43829CF1" w14:textId="55FAA80C" w:rsidR="00061A02" w:rsidRDefault="0084363B" w:rsidP="00061A02">
      <w:pPr>
        <w:spacing w:before="100" w:beforeAutospacing="1" w:after="100" w:afterAutospacing="1"/>
        <w:rPr>
          <w:rFonts w:ascii="Times New Roman" w:hAnsi="Times New Roman" w:cs="Times New Roman"/>
          <w:b/>
          <w:sz w:val="24"/>
          <w:szCs w:val="24"/>
          <w:lang w:val="pt-BR"/>
        </w:rPr>
      </w:pPr>
      <w:r>
        <w:rPr>
          <w:rFonts w:ascii="Times New Roman" w:hAnsi="Times New Roman" w:cs="Times New Roman"/>
          <w:b/>
          <w:sz w:val="24"/>
          <w:szCs w:val="24"/>
          <w:lang w:val="pt-BR"/>
        </w:rPr>
        <w:t xml:space="preserve">D2.2.2 </w:t>
      </w:r>
      <w:r w:rsidR="00061A02" w:rsidRPr="00061A02">
        <w:rPr>
          <w:rFonts w:ascii="Times New Roman" w:hAnsi="Times New Roman" w:cs="Times New Roman"/>
          <w:b/>
          <w:sz w:val="24"/>
          <w:szCs w:val="24"/>
          <w:lang w:val="pt-BR"/>
        </w:rPr>
        <w:t>Website</w:t>
      </w:r>
      <w:r>
        <w:rPr>
          <w:rFonts w:ascii="Times New Roman" w:hAnsi="Times New Roman" w:cs="Times New Roman"/>
          <w:b/>
          <w:sz w:val="24"/>
          <w:szCs w:val="24"/>
          <w:lang w:val="pt-BR"/>
        </w:rPr>
        <w:t xml:space="preserve"> Input</w:t>
      </w:r>
    </w:p>
    <w:p w14:paraId="1B90E5C9" w14:textId="3D15CAFC" w:rsidR="00061A02" w:rsidRPr="00061A02" w:rsidRDefault="00061A02" w:rsidP="00061A02">
      <w:pPr>
        <w:spacing w:before="100" w:beforeAutospacing="1" w:after="100" w:afterAutospacing="1"/>
        <w:rPr>
          <w:rFonts w:ascii="Times New Roman" w:hAnsi="Times New Roman" w:cs="Times New Roman"/>
          <w:sz w:val="24"/>
          <w:szCs w:val="24"/>
          <w:lang w:val="pt-BR"/>
        </w:rPr>
      </w:pPr>
      <w:r>
        <w:rPr>
          <w:rFonts w:ascii="Times New Roman" w:hAnsi="Times New Roman" w:cs="Times New Roman"/>
          <w:sz w:val="24"/>
          <w:szCs w:val="24"/>
          <w:lang w:val="pt-BR"/>
        </w:rPr>
        <w:t>1.</w:t>
      </w:r>
      <w:r w:rsidRPr="00061A02">
        <w:rPr>
          <w:rFonts w:ascii="Times New Roman" w:hAnsi="Times New Roman" w:cs="Times New Roman"/>
          <w:sz w:val="24"/>
          <w:szCs w:val="24"/>
          <w:lang w:val="pt-BR"/>
        </w:rPr>
        <w:t>Qëllimi i Angazhimit</w:t>
      </w:r>
    </w:p>
    <w:p w14:paraId="20CC03B9" w14:textId="4DA4D0ED" w:rsidR="00061A02" w:rsidRPr="00061A02" w:rsidRDefault="00061A02" w:rsidP="00061A02">
      <w:pPr>
        <w:spacing w:before="100" w:beforeAutospacing="1" w:after="100" w:afterAutospacing="1"/>
        <w:rPr>
          <w:rFonts w:ascii="Times New Roman" w:hAnsi="Times New Roman" w:cs="Times New Roman"/>
          <w:sz w:val="24"/>
          <w:szCs w:val="24"/>
          <w:lang w:val="pt-BR"/>
        </w:rPr>
      </w:pPr>
      <w:r w:rsidRPr="00061A02">
        <w:rPr>
          <w:rFonts w:ascii="Times New Roman" w:hAnsi="Times New Roman" w:cs="Times New Roman"/>
          <w:sz w:val="24"/>
          <w:szCs w:val="24"/>
          <w:lang w:val="pt-BR"/>
        </w:rPr>
        <w:t>Qëllimi i këtij angazhimi është mbështet</w:t>
      </w:r>
      <w:r w:rsidR="00245DA3">
        <w:rPr>
          <w:rFonts w:ascii="Times New Roman" w:hAnsi="Times New Roman" w:cs="Times New Roman"/>
          <w:sz w:val="24"/>
          <w:szCs w:val="24"/>
          <w:lang w:val="pt-BR"/>
        </w:rPr>
        <w:t>ja e Spitalit Rajonal Gjirokastë</w:t>
      </w:r>
      <w:r w:rsidRPr="00061A02">
        <w:rPr>
          <w:rFonts w:ascii="Times New Roman" w:hAnsi="Times New Roman" w:cs="Times New Roman"/>
          <w:sz w:val="24"/>
          <w:szCs w:val="24"/>
          <w:lang w:val="pt-BR"/>
        </w:rPr>
        <w:t>r në menaxhimin e përmbajtjes digjitale të projektit, sigurimi i përditësimeve të rregullta dhe cilësore në faqen zyrtare të Pro</w:t>
      </w:r>
      <w:r>
        <w:rPr>
          <w:rFonts w:ascii="Times New Roman" w:hAnsi="Times New Roman" w:cs="Times New Roman"/>
          <w:sz w:val="24"/>
          <w:szCs w:val="24"/>
          <w:lang w:val="pt-BR"/>
        </w:rPr>
        <w:t>jektit</w:t>
      </w:r>
      <w:r w:rsidRPr="00061A02">
        <w:rPr>
          <w:rFonts w:ascii="Times New Roman" w:hAnsi="Times New Roman" w:cs="Times New Roman"/>
          <w:sz w:val="24"/>
          <w:szCs w:val="24"/>
          <w:lang w:val="pt-BR"/>
        </w:rPr>
        <w:t>, si dhe garantimi i përkthimeve në gjuhën shqipe të materialeve përkatëse të komunikimit.</w:t>
      </w:r>
    </w:p>
    <w:p w14:paraId="17E58869" w14:textId="77777777" w:rsidR="00061A02" w:rsidRPr="00061A02" w:rsidRDefault="00061A02" w:rsidP="00061A02">
      <w:pPr>
        <w:spacing w:before="100" w:beforeAutospacing="1" w:after="100" w:afterAutospacing="1"/>
        <w:rPr>
          <w:rFonts w:ascii="Times New Roman" w:hAnsi="Times New Roman" w:cs="Times New Roman"/>
          <w:sz w:val="24"/>
          <w:szCs w:val="24"/>
          <w:lang w:val="pt-BR"/>
        </w:rPr>
      </w:pPr>
      <w:r w:rsidRPr="00061A02">
        <w:rPr>
          <w:rFonts w:ascii="Times New Roman" w:hAnsi="Times New Roman" w:cs="Times New Roman"/>
          <w:sz w:val="24"/>
          <w:szCs w:val="24"/>
          <w:lang w:val="pt-BR"/>
        </w:rPr>
        <w:t>Eksperti i jashtëm i komunikimit do të jetë përgjegjës për:</w:t>
      </w:r>
    </w:p>
    <w:p w14:paraId="5BAEF3DE" w14:textId="47BE3B8D" w:rsidR="00061A02" w:rsidRPr="00061A02" w:rsidRDefault="00061A02" w:rsidP="00061A02">
      <w:pPr>
        <w:numPr>
          <w:ilvl w:val="0"/>
          <w:numId w:val="13"/>
        </w:numPr>
        <w:spacing w:before="100" w:beforeAutospacing="1" w:after="100" w:afterAutospacing="1"/>
        <w:rPr>
          <w:rFonts w:ascii="Times New Roman" w:hAnsi="Times New Roman" w:cs="Times New Roman"/>
          <w:sz w:val="24"/>
          <w:szCs w:val="24"/>
          <w:lang w:val="pt-BR"/>
        </w:rPr>
      </w:pPr>
      <w:r w:rsidRPr="00061A02">
        <w:rPr>
          <w:rFonts w:ascii="Times New Roman" w:hAnsi="Times New Roman" w:cs="Times New Roman"/>
          <w:sz w:val="24"/>
          <w:szCs w:val="24"/>
          <w:lang w:val="pt-BR"/>
        </w:rPr>
        <w:t>Krijimin dhe përditësimin e përmbajtjes së rrjeteve sociale (postime);</w:t>
      </w:r>
    </w:p>
    <w:p w14:paraId="61CE6FAD" w14:textId="0822571D" w:rsidR="00061A02" w:rsidRPr="00061A02" w:rsidRDefault="00061A02" w:rsidP="00061A02">
      <w:pPr>
        <w:numPr>
          <w:ilvl w:val="0"/>
          <w:numId w:val="13"/>
        </w:numPr>
        <w:spacing w:before="100" w:beforeAutospacing="1" w:after="100" w:afterAutospacing="1"/>
        <w:rPr>
          <w:rFonts w:ascii="Times New Roman" w:hAnsi="Times New Roman" w:cs="Times New Roman"/>
          <w:sz w:val="24"/>
          <w:szCs w:val="24"/>
          <w:lang w:val="pt-BR"/>
        </w:rPr>
      </w:pPr>
      <w:r w:rsidRPr="00061A02">
        <w:rPr>
          <w:rFonts w:ascii="Times New Roman" w:hAnsi="Times New Roman" w:cs="Times New Roman"/>
          <w:sz w:val="24"/>
          <w:szCs w:val="24"/>
          <w:lang w:val="pt-BR"/>
        </w:rPr>
        <w:t>Përditësimin e faqes së internetit të projektit në faqen zyrtare të Pro</w:t>
      </w:r>
      <w:r>
        <w:rPr>
          <w:rFonts w:ascii="Times New Roman" w:hAnsi="Times New Roman" w:cs="Times New Roman"/>
          <w:sz w:val="24"/>
          <w:szCs w:val="24"/>
          <w:lang w:val="pt-BR"/>
        </w:rPr>
        <w:t>jectit</w:t>
      </w:r>
      <w:r w:rsidRPr="00061A02">
        <w:rPr>
          <w:rFonts w:ascii="Times New Roman" w:hAnsi="Times New Roman" w:cs="Times New Roman"/>
          <w:sz w:val="24"/>
          <w:szCs w:val="24"/>
          <w:lang w:val="pt-BR"/>
        </w:rPr>
        <w:t>, në emër të palës shqiptare;</w:t>
      </w:r>
    </w:p>
    <w:p w14:paraId="479F2C7E" w14:textId="77777777" w:rsidR="00061A02" w:rsidRPr="00061A02" w:rsidRDefault="00061A02" w:rsidP="00061A02">
      <w:pPr>
        <w:numPr>
          <w:ilvl w:val="0"/>
          <w:numId w:val="13"/>
        </w:numPr>
        <w:spacing w:before="100" w:beforeAutospacing="1" w:after="100" w:afterAutospacing="1"/>
        <w:rPr>
          <w:rFonts w:ascii="Times New Roman" w:hAnsi="Times New Roman" w:cs="Times New Roman"/>
          <w:sz w:val="24"/>
          <w:szCs w:val="24"/>
          <w:lang w:val="pt-BR"/>
        </w:rPr>
      </w:pPr>
      <w:r w:rsidRPr="00061A02">
        <w:rPr>
          <w:rFonts w:ascii="Times New Roman" w:hAnsi="Times New Roman" w:cs="Times New Roman"/>
          <w:sz w:val="24"/>
          <w:szCs w:val="24"/>
          <w:lang w:val="pt-BR"/>
        </w:rPr>
        <w:t>Sigurimin e inputeve për faqen e internetit që lidhen me aktivitetet, rezultatet dhe njoftimet e projektit;</w:t>
      </w:r>
    </w:p>
    <w:p w14:paraId="407AC626" w14:textId="77777777" w:rsidR="00061A02" w:rsidRPr="00061A02" w:rsidRDefault="00061A02" w:rsidP="00061A02">
      <w:pPr>
        <w:numPr>
          <w:ilvl w:val="0"/>
          <w:numId w:val="13"/>
        </w:numPr>
        <w:spacing w:before="100" w:beforeAutospacing="1" w:after="100" w:afterAutospacing="1"/>
        <w:rPr>
          <w:rFonts w:ascii="Times New Roman" w:hAnsi="Times New Roman" w:cs="Times New Roman"/>
          <w:sz w:val="24"/>
          <w:szCs w:val="24"/>
          <w:lang w:val="pt-BR"/>
        </w:rPr>
      </w:pPr>
      <w:r w:rsidRPr="00061A02">
        <w:rPr>
          <w:rFonts w:ascii="Times New Roman" w:hAnsi="Times New Roman" w:cs="Times New Roman"/>
          <w:sz w:val="24"/>
          <w:szCs w:val="24"/>
          <w:lang w:val="pt-BR"/>
        </w:rPr>
        <w:t>Realizimin e përkthimeve në gjuhën shqipe të përmbajtjes së komunikimit dhe materialeve përkatëse të projektit.</w:t>
      </w:r>
    </w:p>
    <w:p w14:paraId="41107A9E" w14:textId="1F34E462" w:rsidR="00061A02" w:rsidRPr="00061A02" w:rsidRDefault="00061A02" w:rsidP="00061A02">
      <w:pPr>
        <w:spacing w:before="100" w:beforeAutospacing="1" w:after="100" w:afterAutospacing="1"/>
        <w:rPr>
          <w:rFonts w:ascii="Times New Roman" w:hAnsi="Times New Roman" w:cs="Times New Roman"/>
          <w:sz w:val="24"/>
          <w:szCs w:val="24"/>
          <w:lang w:val="pt-BR"/>
        </w:rPr>
      </w:pPr>
      <w:r>
        <w:rPr>
          <w:rFonts w:ascii="Times New Roman" w:hAnsi="Times New Roman" w:cs="Times New Roman"/>
          <w:sz w:val="24"/>
          <w:szCs w:val="24"/>
          <w:lang w:val="pt-BR"/>
        </w:rPr>
        <w:t>2</w:t>
      </w:r>
      <w:r w:rsidRPr="00061A02">
        <w:rPr>
          <w:rFonts w:ascii="Times New Roman" w:hAnsi="Times New Roman" w:cs="Times New Roman"/>
          <w:sz w:val="24"/>
          <w:szCs w:val="24"/>
          <w:lang w:val="pt-BR"/>
        </w:rPr>
        <w:t>. Produktet e Dorëzueshme</w:t>
      </w:r>
    </w:p>
    <w:p w14:paraId="303CDEEF" w14:textId="77777777" w:rsidR="00061A02" w:rsidRPr="00061A02" w:rsidRDefault="00061A02" w:rsidP="00061A02">
      <w:pPr>
        <w:spacing w:before="100" w:beforeAutospacing="1" w:after="100" w:afterAutospacing="1"/>
        <w:rPr>
          <w:rFonts w:ascii="Times New Roman" w:hAnsi="Times New Roman" w:cs="Times New Roman"/>
          <w:sz w:val="24"/>
          <w:szCs w:val="24"/>
          <w:lang w:val="pt-BR"/>
        </w:rPr>
      </w:pPr>
      <w:r w:rsidRPr="00061A02">
        <w:rPr>
          <w:rFonts w:ascii="Times New Roman" w:hAnsi="Times New Roman" w:cs="Times New Roman"/>
          <w:sz w:val="24"/>
          <w:szCs w:val="24"/>
          <w:lang w:val="pt-BR"/>
        </w:rPr>
        <w:t>Eksperti do të dorëzojë, ndër të tjera:</w:t>
      </w:r>
    </w:p>
    <w:p w14:paraId="2A414101" w14:textId="77777777" w:rsidR="00061A02" w:rsidRPr="00061A02" w:rsidRDefault="00061A02" w:rsidP="00061A02">
      <w:pPr>
        <w:numPr>
          <w:ilvl w:val="0"/>
          <w:numId w:val="14"/>
        </w:numPr>
        <w:spacing w:before="100" w:beforeAutospacing="1" w:after="100" w:afterAutospacing="1"/>
        <w:rPr>
          <w:rFonts w:ascii="Times New Roman" w:hAnsi="Times New Roman" w:cs="Times New Roman"/>
          <w:sz w:val="24"/>
          <w:szCs w:val="24"/>
          <w:lang w:val="pt-BR"/>
        </w:rPr>
      </w:pPr>
      <w:r w:rsidRPr="00061A02">
        <w:rPr>
          <w:rFonts w:ascii="Times New Roman" w:hAnsi="Times New Roman" w:cs="Times New Roman"/>
          <w:sz w:val="24"/>
          <w:szCs w:val="24"/>
          <w:lang w:val="pt-BR"/>
        </w:rPr>
        <w:t>Postime dhe përmbajtje të përditësuara për rrjetet sociale të projektit;</w:t>
      </w:r>
    </w:p>
    <w:p w14:paraId="24679676" w14:textId="77777777" w:rsidR="00061A02" w:rsidRPr="00061A02" w:rsidRDefault="00061A02" w:rsidP="00061A02">
      <w:pPr>
        <w:numPr>
          <w:ilvl w:val="0"/>
          <w:numId w:val="14"/>
        </w:numPr>
        <w:spacing w:before="100" w:beforeAutospacing="1" w:after="100" w:afterAutospacing="1"/>
        <w:rPr>
          <w:rFonts w:ascii="Times New Roman" w:hAnsi="Times New Roman" w:cs="Times New Roman"/>
          <w:sz w:val="24"/>
          <w:szCs w:val="24"/>
          <w:lang w:val="pt-BR"/>
        </w:rPr>
      </w:pPr>
      <w:r w:rsidRPr="00061A02">
        <w:rPr>
          <w:rFonts w:ascii="Times New Roman" w:hAnsi="Times New Roman" w:cs="Times New Roman"/>
          <w:sz w:val="24"/>
          <w:szCs w:val="24"/>
          <w:lang w:val="pt-BR"/>
        </w:rPr>
        <w:t>Përditësime periodike të faqes së internetit të projektit në faqen zyrtare të Programit;</w:t>
      </w:r>
    </w:p>
    <w:p w14:paraId="651875D4" w14:textId="62D25D98" w:rsidR="00061A02" w:rsidRPr="00061A02" w:rsidRDefault="00061A02" w:rsidP="00061A02">
      <w:pPr>
        <w:numPr>
          <w:ilvl w:val="0"/>
          <w:numId w:val="14"/>
        </w:numPr>
        <w:spacing w:before="100" w:beforeAutospacing="1" w:after="100" w:afterAutospacing="1"/>
        <w:rPr>
          <w:rFonts w:ascii="Times New Roman" w:hAnsi="Times New Roman" w:cs="Times New Roman"/>
          <w:sz w:val="24"/>
          <w:szCs w:val="24"/>
          <w:lang w:val="pt-BR"/>
        </w:rPr>
      </w:pPr>
      <w:r w:rsidRPr="00061A02">
        <w:rPr>
          <w:rFonts w:ascii="Times New Roman" w:hAnsi="Times New Roman" w:cs="Times New Roman"/>
          <w:sz w:val="24"/>
          <w:szCs w:val="24"/>
          <w:lang w:val="pt-BR"/>
        </w:rPr>
        <w:t>Përkthime në gjuhën shqipe të materialeve të komunikimit dhe përmbajtjes së faqes së internetit.</w:t>
      </w:r>
    </w:p>
    <w:p w14:paraId="4FB47807" w14:textId="77777777" w:rsidR="00D93F41" w:rsidRDefault="00D93F41" w:rsidP="00061A02">
      <w:pPr>
        <w:spacing w:before="100" w:beforeAutospacing="1" w:after="100" w:afterAutospacing="1"/>
        <w:rPr>
          <w:rFonts w:ascii="Times New Roman" w:hAnsi="Times New Roman" w:cs="Times New Roman"/>
          <w:b/>
          <w:sz w:val="24"/>
          <w:szCs w:val="24"/>
        </w:rPr>
      </w:pPr>
    </w:p>
    <w:p w14:paraId="6A634F55" w14:textId="2B26A382" w:rsidR="00D138F6" w:rsidRPr="00D138F6" w:rsidRDefault="00D138F6" w:rsidP="00061A02">
      <w:pPr>
        <w:spacing w:before="100" w:beforeAutospacing="1" w:after="100" w:afterAutospacing="1"/>
        <w:rPr>
          <w:rFonts w:ascii="Times New Roman" w:hAnsi="Times New Roman" w:cs="Times New Roman"/>
          <w:b/>
          <w:sz w:val="24"/>
          <w:szCs w:val="24"/>
        </w:rPr>
      </w:pPr>
      <w:r w:rsidRPr="00D138F6">
        <w:rPr>
          <w:rFonts w:ascii="Times New Roman" w:hAnsi="Times New Roman" w:cs="Times New Roman"/>
          <w:b/>
          <w:sz w:val="24"/>
          <w:szCs w:val="24"/>
        </w:rPr>
        <w:lastRenderedPageBreak/>
        <w:t>Vendi dhe data e dorëzimit të ofertës</w:t>
      </w:r>
    </w:p>
    <w:p w14:paraId="7D8CEAE3" w14:textId="07E6A63F" w:rsidR="00D138F6" w:rsidRDefault="00D138F6" w:rsidP="00D138F6">
      <w:pPr>
        <w:jc w:val="both"/>
        <w:rPr>
          <w:rFonts w:ascii="Times New Roman" w:hAnsi="Times New Roman" w:cs="Times New Roman"/>
          <w:sz w:val="24"/>
          <w:szCs w:val="24"/>
        </w:rPr>
      </w:pPr>
      <w:r w:rsidRPr="00D138F6">
        <w:rPr>
          <w:rFonts w:ascii="Times New Roman" w:hAnsi="Times New Roman" w:cs="Times New Roman"/>
          <w:sz w:val="24"/>
          <w:szCs w:val="24"/>
        </w:rPr>
        <w:t>Aplikimet duhet të dorëzohen pranë protokollit, në një zarf të mbyllur</w:t>
      </w:r>
      <w:r>
        <w:rPr>
          <w:rFonts w:ascii="Times New Roman" w:hAnsi="Times New Roman" w:cs="Times New Roman"/>
          <w:sz w:val="24"/>
          <w:szCs w:val="24"/>
        </w:rPr>
        <w:t>, në adresën:</w:t>
      </w:r>
    </w:p>
    <w:p w14:paraId="7B62E16B" w14:textId="33211E14" w:rsidR="00D138F6" w:rsidRPr="00D138F6" w:rsidRDefault="00D138F6" w:rsidP="00D138F6">
      <w:pPr>
        <w:jc w:val="both"/>
        <w:rPr>
          <w:rFonts w:ascii="Times New Roman" w:hAnsi="Times New Roman" w:cs="Times New Roman"/>
          <w:sz w:val="24"/>
          <w:szCs w:val="24"/>
        </w:rPr>
      </w:pPr>
      <w:r>
        <w:rPr>
          <w:rFonts w:ascii="Times New Roman" w:hAnsi="Times New Roman" w:cs="Times New Roman"/>
          <w:sz w:val="24"/>
          <w:szCs w:val="24"/>
        </w:rPr>
        <w:t xml:space="preserve">                                                  </w:t>
      </w:r>
      <w:r w:rsidRPr="00D138F6">
        <w:rPr>
          <w:rFonts w:ascii="Times New Roman" w:hAnsi="Times New Roman" w:cs="Times New Roman"/>
          <w:sz w:val="24"/>
          <w:szCs w:val="24"/>
          <w:u w:val="single"/>
        </w:rPr>
        <w:t>Spitali Rajonal Gjirokastër</w:t>
      </w:r>
    </w:p>
    <w:p w14:paraId="1B6EBEE2" w14:textId="62A3D43E" w:rsidR="00D138F6" w:rsidRPr="00D138F6" w:rsidRDefault="00D138F6" w:rsidP="00D138F6">
      <w:pPr>
        <w:pStyle w:val="Heading1"/>
        <w:rPr>
          <w:sz w:val="24"/>
          <w:szCs w:val="24"/>
          <w:u w:val="single"/>
        </w:rPr>
      </w:pPr>
      <w:r w:rsidRPr="00D138F6">
        <w:rPr>
          <w:sz w:val="24"/>
          <w:szCs w:val="24"/>
          <w:u w:val="single"/>
        </w:rPr>
        <w:t>Adresa: Lagjja “18 Shtatori”, Gjirokastër, Shqipëri</w:t>
      </w:r>
    </w:p>
    <w:p w14:paraId="7C4F7896" w14:textId="77777777" w:rsidR="00DA0E65" w:rsidRDefault="00D138F6" w:rsidP="00DA0E65">
      <w:pPr>
        <w:rPr>
          <w:rFonts w:ascii="Times New Roman" w:hAnsi="Times New Roman" w:cs="Times New Roman"/>
          <w:color w:val="333333"/>
          <w:sz w:val="24"/>
          <w:szCs w:val="24"/>
          <w:shd w:val="clear" w:color="auto" w:fill="FFFFFF"/>
        </w:rPr>
      </w:pPr>
      <w:r>
        <w:rPr>
          <w:rFonts w:ascii="Times New Roman" w:hAnsi="Times New Roman" w:cs="Times New Roman"/>
          <w:sz w:val="24"/>
          <w:szCs w:val="24"/>
          <w:lang w:val="en-US" w:eastAsia="en-US"/>
        </w:rPr>
        <w:t>o</w:t>
      </w:r>
      <w:r w:rsidRPr="00D138F6">
        <w:rPr>
          <w:rFonts w:ascii="Times New Roman" w:hAnsi="Times New Roman" w:cs="Times New Roman"/>
          <w:sz w:val="24"/>
          <w:szCs w:val="24"/>
          <w:lang w:val="en-US" w:eastAsia="en-US"/>
        </w:rPr>
        <w:t xml:space="preserve">se në adresën e emailit: </w:t>
      </w:r>
      <w:hyperlink r:id="rId9" w:history="1">
        <w:r w:rsidRPr="00D138F6">
          <w:rPr>
            <w:rStyle w:val="Hyperlink"/>
            <w:rFonts w:ascii="Times New Roman" w:hAnsi="Times New Roman" w:cs="Times New Roman"/>
            <w:sz w:val="24"/>
            <w:szCs w:val="24"/>
            <w:shd w:val="clear" w:color="auto" w:fill="FFFFFF"/>
          </w:rPr>
          <w:t>spitaligjirokaster@shendetesia.gov.al</w:t>
        </w:r>
      </w:hyperlink>
    </w:p>
    <w:p w14:paraId="74D24328" w14:textId="0FD2134C" w:rsidR="00D138F6" w:rsidRPr="00DA0E65" w:rsidRDefault="00D138F6" w:rsidP="00DA0E65">
      <w:pPr>
        <w:rPr>
          <w:rFonts w:ascii="Times New Roman" w:hAnsi="Times New Roman" w:cs="Times New Roman"/>
          <w:color w:val="333333"/>
          <w:sz w:val="24"/>
          <w:szCs w:val="24"/>
          <w:shd w:val="clear" w:color="auto" w:fill="FFFFFF"/>
        </w:rPr>
      </w:pPr>
      <w:r w:rsidRPr="00D138F6">
        <w:rPr>
          <w:rFonts w:ascii="Times New Roman" w:hAnsi="Times New Roman" w:cs="Times New Roman"/>
          <w:sz w:val="24"/>
          <w:szCs w:val="24"/>
        </w:rPr>
        <w:t xml:space="preserve">Afati i fundit i dorëzimit të ofertave do të jetë data </w:t>
      </w:r>
      <w:r w:rsidRPr="00D138F6">
        <w:rPr>
          <w:rFonts w:ascii="Times New Roman" w:hAnsi="Times New Roman" w:cs="Times New Roman"/>
          <w:b/>
          <w:sz w:val="24"/>
          <w:szCs w:val="24"/>
        </w:rPr>
        <w:t xml:space="preserve">11.03.2026, deri në orën 16:00 pm. </w:t>
      </w:r>
    </w:p>
    <w:p w14:paraId="79ACD9F5" w14:textId="03514BFA" w:rsidR="00863AC1" w:rsidRPr="00863AC1" w:rsidRDefault="00863AC1" w:rsidP="00863AC1">
      <w:pPr>
        <w:jc w:val="both"/>
        <w:rPr>
          <w:rFonts w:ascii="Times New Roman" w:hAnsi="Times New Roman" w:cs="Times New Roman"/>
          <w:b/>
          <w:sz w:val="24"/>
          <w:szCs w:val="24"/>
        </w:rPr>
      </w:pPr>
      <w:r>
        <w:rPr>
          <w:rFonts w:ascii="Times New Roman" w:hAnsi="Times New Roman" w:cs="Times New Roman"/>
          <w:b/>
          <w:sz w:val="24"/>
          <w:szCs w:val="24"/>
        </w:rPr>
        <w:t>Dokumentat që duhet të dorëzohen:</w:t>
      </w:r>
      <w:r w:rsidRPr="00863AC1">
        <w:rPr>
          <w:rFonts w:ascii="Times New Roman" w:hAnsi="Times New Roman" w:cs="Times New Roman"/>
          <w:sz w:val="24"/>
          <w:szCs w:val="24"/>
        </w:rPr>
        <w:tab/>
      </w:r>
    </w:p>
    <w:p w14:paraId="71484EAA" w14:textId="0D13F082" w:rsidR="00863AC1" w:rsidRDefault="00D15AFA" w:rsidP="00863AC1">
      <w:pPr>
        <w:jc w:val="both"/>
        <w:rPr>
          <w:rFonts w:ascii="Times New Roman" w:hAnsi="Times New Roman" w:cs="Times New Roman"/>
          <w:sz w:val="24"/>
          <w:szCs w:val="24"/>
        </w:rPr>
      </w:pPr>
      <w:r>
        <w:rPr>
          <w:rFonts w:ascii="Times New Roman" w:hAnsi="Times New Roman" w:cs="Times New Roman"/>
          <w:sz w:val="24"/>
          <w:szCs w:val="24"/>
        </w:rPr>
        <w:t>Të In</w:t>
      </w:r>
      <w:r w:rsidR="00863AC1">
        <w:rPr>
          <w:rFonts w:ascii="Times New Roman" w:hAnsi="Times New Roman" w:cs="Times New Roman"/>
          <w:sz w:val="24"/>
          <w:szCs w:val="24"/>
        </w:rPr>
        <w:t xml:space="preserve">teresuarit </w:t>
      </w:r>
      <w:r w:rsidR="00863AC1" w:rsidRPr="00863AC1">
        <w:rPr>
          <w:rFonts w:ascii="Times New Roman" w:hAnsi="Times New Roman" w:cs="Times New Roman"/>
          <w:sz w:val="24"/>
          <w:szCs w:val="24"/>
        </w:rPr>
        <w:t xml:space="preserve"> </w:t>
      </w:r>
      <w:r w:rsidR="00863AC1" w:rsidRPr="00863AC1">
        <w:rPr>
          <w:rFonts w:ascii="Times New Roman" w:hAnsi="Times New Roman" w:cs="Times New Roman"/>
          <w:b/>
          <w:sz w:val="24"/>
          <w:szCs w:val="24"/>
        </w:rPr>
        <w:t>duhet të dorëzoj</w:t>
      </w:r>
      <w:r w:rsidR="00863AC1">
        <w:rPr>
          <w:rFonts w:ascii="Times New Roman" w:hAnsi="Times New Roman" w:cs="Times New Roman"/>
          <w:b/>
          <w:sz w:val="24"/>
          <w:szCs w:val="24"/>
        </w:rPr>
        <w:t>n</w:t>
      </w:r>
      <w:r w:rsidR="00863AC1" w:rsidRPr="00863AC1">
        <w:rPr>
          <w:rFonts w:ascii="Times New Roman" w:hAnsi="Times New Roman" w:cs="Times New Roman"/>
          <w:b/>
          <w:sz w:val="24"/>
          <w:szCs w:val="24"/>
        </w:rPr>
        <w:t xml:space="preserve">ë në një zarf të mbyllur </w:t>
      </w:r>
      <w:r w:rsidR="00863AC1">
        <w:rPr>
          <w:rFonts w:ascii="Times New Roman" w:hAnsi="Times New Roman" w:cs="Times New Roman"/>
          <w:sz w:val="24"/>
          <w:szCs w:val="24"/>
        </w:rPr>
        <w:t>dokumentat</w:t>
      </w:r>
      <w:r w:rsidR="00863AC1" w:rsidRPr="00863AC1">
        <w:rPr>
          <w:rFonts w:ascii="Times New Roman" w:hAnsi="Times New Roman" w:cs="Times New Roman"/>
          <w:sz w:val="24"/>
          <w:szCs w:val="24"/>
        </w:rPr>
        <w:t xml:space="preserve"> si më poshtë</w:t>
      </w:r>
      <w:r w:rsidR="00863AC1">
        <w:rPr>
          <w:rFonts w:ascii="Times New Roman" w:hAnsi="Times New Roman" w:cs="Times New Roman"/>
          <w:sz w:val="24"/>
          <w:szCs w:val="24"/>
        </w:rPr>
        <w:t>:</w:t>
      </w:r>
    </w:p>
    <w:p w14:paraId="66767ED0" w14:textId="7D08686B" w:rsidR="00863AC1" w:rsidRPr="00863AC1" w:rsidRDefault="00863AC1" w:rsidP="00863AC1">
      <w:pPr>
        <w:pStyle w:val="ListParagraph"/>
        <w:numPr>
          <w:ilvl w:val="0"/>
          <w:numId w:val="15"/>
        </w:numPr>
        <w:jc w:val="both"/>
        <w:rPr>
          <w:rFonts w:ascii="Times New Roman" w:hAnsi="Times New Roman" w:cs="Times New Roman"/>
          <w:sz w:val="24"/>
          <w:szCs w:val="24"/>
        </w:rPr>
      </w:pPr>
      <w:r w:rsidRPr="00863AC1">
        <w:rPr>
          <w:rFonts w:ascii="Times New Roman" w:hAnsi="Times New Roman" w:cs="Times New Roman"/>
          <w:sz w:val="24"/>
          <w:szCs w:val="24"/>
        </w:rPr>
        <w:t>Formulari i ofertës ekonomike, sipas shtojcës 1 bashkëlidhur.</w:t>
      </w:r>
    </w:p>
    <w:p w14:paraId="6AEBE254" w14:textId="23F66638" w:rsidR="00863AC1" w:rsidRPr="00863AC1" w:rsidRDefault="00863AC1" w:rsidP="00863AC1">
      <w:pPr>
        <w:numPr>
          <w:ilvl w:val="0"/>
          <w:numId w:val="15"/>
        </w:numPr>
        <w:spacing w:before="120" w:after="0" w:line="360" w:lineRule="auto"/>
        <w:jc w:val="both"/>
        <w:rPr>
          <w:rFonts w:ascii="Times New Roman" w:hAnsi="Times New Roman" w:cs="Times New Roman"/>
          <w:sz w:val="24"/>
          <w:szCs w:val="24"/>
        </w:rPr>
      </w:pPr>
      <w:r w:rsidRPr="00863AC1">
        <w:rPr>
          <w:rFonts w:ascii="Times New Roman" w:hAnsi="Times New Roman" w:cs="Times New Roman"/>
          <w:sz w:val="24"/>
          <w:szCs w:val="24"/>
        </w:rPr>
        <w:t>Formulari i vet</w:t>
      </w:r>
      <w:r>
        <w:rPr>
          <w:rFonts w:ascii="Times New Roman" w:hAnsi="Times New Roman" w:cs="Times New Roman"/>
          <w:sz w:val="24"/>
          <w:szCs w:val="24"/>
        </w:rPr>
        <w:t>ë</w:t>
      </w:r>
      <w:r w:rsidRPr="00863AC1">
        <w:rPr>
          <w:rFonts w:ascii="Times New Roman" w:hAnsi="Times New Roman" w:cs="Times New Roman"/>
          <w:sz w:val="24"/>
          <w:szCs w:val="24"/>
        </w:rPr>
        <w:t>deklarimit, sipas shtojcës 2 bashkëlidhur.</w:t>
      </w:r>
    </w:p>
    <w:p w14:paraId="76569883" w14:textId="77777777" w:rsidR="00863AC1" w:rsidRPr="00863AC1" w:rsidRDefault="00863AC1" w:rsidP="00863AC1">
      <w:pPr>
        <w:pStyle w:val="ListParagraph"/>
        <w:numPr>
          <w:ilvl w:val="0"/>
          <w:numId w:val="15"/>
        </w:numPr>
        <w:tabs>
          <w:tab w:val="left" w:pos="360"/>
        </w:tabs>
        <w:spacing w:before="120" w:after="0" w:line="360" w:lineRule="auto"/>
        <w:rPr>
          <w:rFonts w:ascii="Times New Roman" w:hAnsi="Times New Roman" w:cs="Times New Roman"/>
          <w:sz w:val="24"/>
          <w:szCs w:val="24"/>
        </w:rPr>
      </w:pPr>
      <w:r w:rsidRPr="00863AC1">
        <w:rPr>
          <w:rFonts w:ascii="Times New Roman" w:hAnsi="Times New Roman" w:cs="Times New Roman"/>
          <w:sz w:val="24"/>
          <w:szCs w:val="24"/>
        </w:rPr>
        <w:t>CV të përditësuar.</w:t>
      </w:r>
    </w:p>
    <w:p w14:paraId="7325DE49" w14:textId="77777777" w:rsidR="00863AC1" w:rsidRPr="00863AC1" w:rsidRDefault="00863AC1" w:rsidP="00863AC1">
      <w:pPr>
        <w:pStyle w:val="ListParagraph"/>
        <w:numPr>
          <w:ilvl w:val="0"/>
          <w:numId w:val="15"/>
        </w:numPr>
        <w:tabs>
          <w:tab w:val="left" w:pos="360"/>
        </w:tabs>
        <w:spacing w:before="120" w:after="0" w:line="360" w:lineRule="auto"/>
        <w:rPr>
          <w:rFonts w:ascii="Times New Roman" w:hAnsi="Times New Roman" w:cs="Times New Roman"/>
          <w:sz w:val="24"/>
          <w:szCs w:val="24"/>
        </w:rPr>
      </w:pPr>
      <w:r w:rsidRPr="00863AC1">
        <w:rPr>
          <w:rFonts w:ascii="Times New Roman" w:hAnsi="Times New Roman" w:cs="Times New Roman"/>
          <w:sz w:val="24"/>
          <w:szCs w:val="24"/>
        </w:rPr>
        <w:t>Letër interesi, ku argumenton përvojën dhe përshtatshmërinë për këtë angazhim.</w:t>
      </w:r>
    </w:p>
    <w:p w14:paraId="5C860339" w14:textId="71268741" w:rsidR="00D138F6" w:rsidRPr="00863AC1" w:rsidRDefault="00863AC1" w:rsidP="00863AC1">
      <w:pPr>
        <w:pStyle w:val="ListParagraph"/>
        <w:numPr>
          <w:ilvl w:val="0"/>
          <w:numId w:val="15"/>
        </w:numPr>
        <w:tabs>
          <w:tab w:val="left" w:pos="360"/>
        </w:tabs>
        <w:spacing w:before="120" w:after="0" w:line="360" w:lineRule="auto"/>
        <w:rPr>
          <w:rFonts w:ascii="Times New Roman" w:hAnsi="Times New Roman" w:cs="Times New Roman"/>
          <w:sz w:val="24"/>
          <w:szCs w:val="24"/>
        </w:rPr>
      </w:pPr>
      <w:r w:rsidRPr="00863AC1">
        <w:rPr>
          <w:rFonts w:ascii="Times New Roman" w:hAnsi="Times New Roman" w:cs="Times New Roman"/>
          <w:sz w:val="24"/>
          <w:szCs w:val="24"/>
        </w:rPr>
        <w:t>Kopje diplome dhe/ose certifikata të tjera.</w:t>
      </w:r>
    </w:p>
    <w:p w14:paraId="48B22DF8" w14:textId="5676357D" w:rsidR="00061A02" w:rsidRPr="00061A02" w:rsidRDefault="00061A02" w:rsidP="00061A02">
      <w:pPr>
        <w:spacing w:before="100" w:beforeAutospacing="1" w:after="100" w:afterAutospacing="1"/>
        <w:rPr>
          <w:rFonts w:ascii="Times New Roman" w:hAnsi="Times New Roman" w:cs="Times New Roman"/>
          <w:b/>
          <w:sz w:val="24"/>
          <w:szCs w:val="24"/>
          <w:lang w:val="pt-BR"/>
        </w:rPr>
      </w:pPr>
      <w:r w:rsidRPr="00061A02">
        <w:rPr>
          <w:rFonts w:ascii="Times New Roman" w:hAnsi="Times New Roman" w:cs="Times New Roman"/>
          <w:b/>
          <w:sz w:val="24"/>
          <w:szCs w:val="24"/>
          <w:lang w:val="pt-BR"/>
        </w:rPr>
        <w:t xml:space="preserve"> Kohëzgjatja e Kontratës dhe Zgjatja e Saj</w:t>
      </w:r>
    </w:p>
    <w:p w14:paraId="3B4C50AB" w14:textId="531EE695" w:rsidR="00061A02" w:rsidRPr="00061A02" w:rsidRDefault="00061A02" w:rsidP="00061A02">
      <w:pPr>
        <w:spacing w:before="100" w:beforeAutospacing="1" w:after="100" w:afterAutospacing="1"/>
        <w:rPr>
          <w:rFonts w:ascii="Times New Roman" w:hAnsi="Times New Roman" w:cs="Times New Roman"/>
          <w:bCs/>
          <w:sz w:val="24"/>
          <w:szCs w:val="24"/>
          <w:lang w:val="pt-BR"/>
        </w:rPr>
      </w:pPr>
      <w:r w:rsidRPr="00061A02">
        <w:rPr>
          <w:rFonts w:ascii="Times New Roman" w:hAnsi="Times New Roman" w:cs="Times New Roman"/>
          <w:bCs/>
          <w:sz w:val="24"/>
          <w:szCs w:val="24"/>
          <w:lang w:val="pt-BR"/>
        </w:rPr>
        <w:t>Kohëzgjatja e kontratës së shërbimit do të jetë në përputhje me kohëzgjatjen e projektit. Në rast të zgjatjes së afatit të projektit, kontrata e shërbimit mund të zgjatet pa kosto shtesë, në përputhje me legjislacionin kombëtar të prokurimit publik dhe rregullat në fuqi për zgjatjen e kontratave të shërbimit.</w:t>
      </w:r>
      <w:r w:rsidRPr="007A1264">
        <w:rPr>
          <w:rFonts w:ascii="Arial" w:eastAsia="Times New Roman" w:hAnsi="Arial" w:cs="Arial"/>
          <w:vanish/>
          <w:sz w:val="16"/>
          <w:szCs w:val="16"/>
          <w:lang w:val="pt-BR" w:eastAsia="en-US"/>
        </w:rPr>
        <w:t>Top of Form</w:t>
      </w:r>
    </w:p>
    <w:p w14:paraId="79BF817D" w14:textId="77777777" w:rsidR="00061A02" w:rsidRPr="00D138F6" w:rsidRDefault="00061A02" w:rsidP="00061A02">
      <w:pPr>
        <w:pBdr>
          <w:top w:val="single" w:sz="6" w:space="1" w:color="auto"/>
        </w:pBdr>
        <w:spacing w:after="0" w:line="240" w:lineRule="auto"/>
        <w:jc w:val="center"/>
        <w:rPr>
          <w:rFonts w:ascii="Arial" w:eastAsia="Times New Roman" w:hAnsi="Arial" w:cs="Arial"/>
          <w:b/>
          <w:vanish/>
          <w:sz w:val="16"/>
          <w:szCs w:val="16"/>
          <w:lang w:val="en-US" w:eastAsia="en-US"/>
        </w:rPr>
      </w:pPr>
      <w:r w:rsidRPr="00D138F6">
        <w:rPr>
          <w:rFonts w:ascii="Arial" w:eastAsia="Times New Roman" w:hAnsi="Arial" w:cs="Arial"/>
          <w:b/>
          <w:vanish/>
          <w:sz w:val="16"/>
          <w:szCs w:val="16"/>
          <w:lang w:val="en-US" w:eastAsia="en-US"/>
        </w:rPr>
        <w:t>Bottom of Form</w:t>
      </w:r>
    </w:p>
    <w:p w14:paraId="6BFA7038" w14:textId="47C678D4" w:rsidR="00D64232" w:rsidRPr="00D64232" w:rsidRDefault="00D64232" w:rsidP="00D64232">
      <w:pPr>
        <w:spacing w:after="0"/>
        <w:jc w:val="both"/>
        <w:rPr>
          <w:rFonts w:ascii="Times New Roman" w:eastAsia="SimSun" w:hAnsi="Times New Roman" w:cs="Times New Roman"/>
          <w:sz w:val="24"/>
          <w:szCs w:val="24"/>
          <w:lang w:val="sq-AL"/>
        </w:rPr>
      </w:pPr>
      <w:r w:rsidRPr="00D138F6">
        <w:rPr>
          <w:rFonts w:ascii="Times New Roman" w:hAnsi="Times New Roman" w:cs="Times New Roman"/>
          <w:b/>
          <w:sz w:val="24"/>
          <w:szCs w:val="24"/>
          <w:lang w:val="sq-AL"/>
        </w:rPr>
        <w:t>Referuar buxhetit specifik të projektit</w:t>
      </w:r>
      <w:r w:rsidRPr="00D64232">
        <w:rPr>
          <w:rFonts w:ascii="Times New Roman" w:hAnsi="Times New Roman" w:cs="Times New Roman"/>
          <w:sz w:val="24"/>
          <w:szCs w:val="24"/>
          <w:lang w:val="sq-AL"/>
        </w:rPr>
        <w:t xml:space="preserve">, </w:t>
      </w:r>
      <w:r w:rsidRPr="00D64232">
        <w:rPr>
          <w:rFonts w:ascii="Times New Roman" w:eastAsia="SimSun" w:hAnsi="Times New Roman" w:cs="Times New Roman"/>
          <w:sz w:val="24"/>
          <w:szCs w:val="24"/>
          <w:lang w:val="sq-AL"/>
        </w:rPr>
        <w:t>fondi limit</w:t>
      </w:r>
      <w:r w:rsidRPr="00D64232">
        <w:rPr>
          <w:rFonts w:ascii="Times New Roman" w:hAnsi="Times New Roman" w:cs="Times New Roman"/>
          <w:sz w:val="24"/>
          <w:szCs w:val="24"/>
          <w:lang w:val="sq-AL"/>
        </w:rPr>
        <w:t xml:space="preserve"> për këtë proçedurë të thjeshtuar tenderimi </w:t>
      </w:r>
      <w:r w:rsidRPr="00D64232">
        <w:rPr>
          <w:rFonts w:ascii="Times New Roman" w:eastAsia="SimSun" w:hAnsi="Times New Roman" w:cs="Times New Roman"/>
          <w:sz w:val="24"/>
          <w:szCs w:val="24"/>
          <w:lang w:val="sq-AL"/>
        </w:rPr>
        <w:t xml:space="preserve">është </w:t>
      </w:r>
      <w:r w:rsidR="00140D7B">
        <w:rPr>
          <w:rFonts w:ascii="Times New Roman" w:eastAsia="SimSun" w:hAnsi="Times New Roman" w:cs="Times New Roman"/>
          <w:sz w:val="24"/>
          <w:szCs w:val="24"/>
          <w:lang w:val="sq-AL"/>
        </w:rPr>
        <w:t>1</w:t>
      </w:r>
      <w:r w:rsidR="00061A02">
        <w:rPr>
          <w:rFonts w:ascii="Times New Roman" w:eastAsia="SimSun" w:hAnsi="Times New Roman" w:cs="Times New Roman"/>
          <w:sz w:val="24"/>
          <w:szCs w:val="24"/>
          <w:lang w:val="sq-AL"/>
        </w:rPr>
        <w:t>2</w:t>
      </w:r>
      <w:r w:rsidR="00140D7B">
        <w:rPr>
          <w:rFonts w:ascii="Times New Roman" w:eastAsia="SimSun" w:hAnsi="Times New Roman" w:cs="Times New Roman"/>
          <w:sz w:val="24"/>
          <w:szCs w:val="24"/>
          <w:lang w:val="sq-AL"/>
        </w:rPr>
        <w:t>00</w:t>
      </w:r>
      <w:r w:rsidRPr="00D64232">
        <w:rPr>
          <w:rFonts w:ascii="Times New Roman" w:eastAsia="SimSun" w:hAnsi="Times New Roman" w:cs="Times New Roman"/>
          <w:sz w:val="24"/>
          <w:szCs w:val="24"/>
          <w:lang w:val="sq-AL"/>
        </w:rPr>
        <w:t xml:space="preserve"> Euro</w:t>
      </w:r>
      <w:r w:rsidR="007A1264">
        <w:rPr>
          <w:rFonts w:ascii="Times New Roman" w:eastAsia="SimSun" w:hAnsi="Times New Roman" w:cs="Times New Roman"/>
          <w:sz w:val="24"/>
          <w:szCs w:val="24"/>
          <w:lang w:val="sq-AL"/>
        </w:rPr>
        <w:t xml:space="preserve"> (</w:t>
      </w:r>
      <w:r w:rsidR="0084363B" w:rsidRPr="001A6EC7">
        <w:rPr>
          <w:rStyle w:val="Strong"/>
          <w:rFonts w:ascii="Times New Roman" w:hAnsi="Times New Roman" w:cs="Times New Roman"/>
          <w:sz w:val="24"/>
          <w:szCs w:val="24"/>
        </w:rPr>
        <w:t>D2.1.2 PB2's Project Communication Strategy</w:t>
      </w:r>
      <w:r w:rsidR="0084363B">
        <w:rPr>
          <w:rStyle w:val="Strong"/>
          <w:rFonts w:ascii="Times New Roman" w:hAnsi="Times New Roman" w:cs="Times New Roman"/>
          <w:sz w:val="24"/>
          <w:szCs w:val="24"/>
        </w:rPr>
        <w:t xml:space="preserve"> </w:t>
      </w:r>
      <w:r w:rsidR="0084363B">
        <w:rPr>
          <w:rFonts w:ascii="Times New Roman" w:hAnsi="Times New Roman" w:cs="Times New Roman"/>
          <w:bCs/>
          <w:sz w:val="24"/>
          <w:szCs w:val="24"/>
          <w:lang w:val="pt-BR"/>
        </w:rPr>
        <w:t xml:space="preserve"> </w:t>
      </w:r>
      <w:r w:rsidR="007A1264">
        <w:rPr>
          <w:rFonts w:ascii="Times New Roman" w:hAnsi="Times New Roman" w:cs="Times New Roman"/>
          <w:bCs/>
          <w:sz w:val="24"/>
          <w:szCs w:val="24"/>
          <w:lang w:val="pt-BR"/>
        </w:rPr>
        <w:t>– 600 EUR</w:t>
      </w:r>
      <w:r w:rsidR="0084363B">
        <w:rPr>
          <w:rFonts w:ascii="Times New Roman" w:hAnsi="Times New Roman" w:cs="Times New Roman"/>
          <w:bCs/>
          <w:sz w:val="24"/>
          <w:szCs w:val="24"/>
          <w:lang w:val="pt-BR"/>
        </w:rPr>
        <w:t xml:space="preserve">, </w:t>
      </w:r>
      <w:r w:rsidR="0084363B" w:rsidRPr="005875CA">
        <w:rPr>
          <w:rFonts w:ascii="Times New Roman" w:hAnsi="Times New Roman" w:cs="Times New Roman"/>
          <w:b/>
          <w:bCs/>
          <w:sz w:val="24"/>
          <w:szCs w:val="24"/>
          <w:lang w:val="pt-BR"/>
        </w:rPr>
        <w:t xml:space="preserve">D2.2.2 </w:t>
      </w:r>
      <w:r w:rsidR="007A1264" w:rsidRPr="005875CA">
        <w:rPr>
          <w:rFonts w:ascii="Times New Roman" w:hAnsi="Times New Roman" w:cs="Times New Roman"/>
          <w:b/>
          <w:bCs/>
          <w:sz w:val="24"/>
          <w:szCs w:val="24"/>
          <w:lang w:val="pt-BR"/>
        </w:rPr>
        <w:t>Website</w:t>
      </w:r>
      <w:r w:rsidR="0084363B" w:rsidRPr="005875CA">
        <w:rPr>
          <w:rFonts w:ascii="Times New Roman" w:hAnsi="Times New Roman" w:cs="Times New Roman"/>
          <w:b/>
          <w:bCs/>
          <w:sz w:val="24"/>
          <w:szCs w:val="24"/>
          <w:lang w:val="pt-BR"/>
        </w:rPr>
        <w:t xml:space="preserve"> Input</w:t>
      </w:r>
      <w:r w:rsidR="007A1264">
        <w:rPr>
          <w:rFonts w:ascii="Times New Roman" w:hAnsi="Times New Roman" w:cs="Times New Roman"/>
          <w:bCs/>
          <w:sz w:val="24"/>
          <w:szCs w:val="24"/>
          <w:lang w:val="pt-BR"/>
        </w:rPr>
        <w:t xml:space="preserve"> – 600 EUR)</w:t>
      </w:r>
      <w:r w:rsidRPr="00D64232">
        <w:rPr>
          <w:rFonts w:ascii="Times New Roman" w:eastAsia="SimSun" w:hAnsi="Times New Roman" w:cs="Times New Roman"/>
          <w:sz w:val="24"/>
          <w:szCs w:val="24"/>
          <w:lang w:val="sq-AL"/>
        </w:rPr>
        <w:t>.</w:t>
      </w:r>
    </w:p>
    <w:p w14:paraId="596D929D" w14:textId="77777777" w:rsidR="00D93F41" w:rsidRDefault="00D93F41" w:rsidP="00D64232">
      <w:pPr>
        <w:spacing w:after="0"/>
        <w:rPr>
          <w:rFonts w:ascii="Times New Roman" w:hAnsi="Times New Roman" w:cs="Times New Roman"/>
          <w:sz w:val="24"/>
          <w:szCs w:val="24"/>
          <w:lang w:val="sq-AL"/>
        </w:rPr>
      </w:pPr>
    </w:p>
    <w:p w14:paraId="01B00261" w14:textId="61860405" w:rsidR="00D64232" w:rsidRPr="0022012D" w:rsidRDefault="00D64232" w:rsidP="00D64232">
      <w:pPr>
        <w:spacing w:after="0"/>
        <w:rPr>
          <w:rFonts w:ascii="Times New Roman" w:hAnsi="Times New Roman" w:cs="Times New Roman"/>
          <w:sz w:val="24"/>
          <w:szCs w:val="24"/>
          <w:lang w:val="sq-AL"/>
        </w:rPr>
      </w:pPr>
      <w:r w:rsidRPr="0022012D">
        <w:rPr>
          <w:rFonts w:ascii="Times New Roman" w:hAnsi="Times New Roman" w:cs="Times New Roman"/>
          <w:sz w:val="24"/>
          <w:szCs w:val="24"/>
          <w:lang w:val="sq-AL"/>
        </w:rPr>
        <w:t>Mbetemi në pr</w:t>
      </w:r>
      <w:bookmarkStart w:id="1" w:name="_GoBack"/>
      <w:bookmarkEnd w:id="1"/>
      <w:r w:rsidRPr="0022012D">
        <w:rPr>
          <w:rFonts w:ascii="Times New Roman" w:hAnsi="Times New Roman" w:cs="Times New Roman"/>
          <w:sz w:val="24"/>
          <w:szCs w:val="24"/>
          <w:lang w:val="sq-AL"/>
        </w:rPr>
        <w:t xml:space="preserve">itje të ofertës suaj brenda datës </w:t>
      </w:r>
      <w:r w:rsidR="006C1F5A" w:rsidRPr="006C1F5A">
        <w:rPr>
          <w:rFonts w:ascii="Times New Roman" w:hAnsi="Times New Roman" w:cs="Times New Roman"/>
          <w:sz w:val="24"/>
          <w:szCs w:val="24"/>
          <w:lang w:val="sq-AL"/>
        </w:rPr>
        <w:t>11.03.2026</w:t>
      </w:r>
      <w:r w:rsidR="00D93F41">
        <w:rPr>
          <w:rFonts w:ascii="Times New Roman" w:hAnsi="Times New Roman" w:cs="Times New Roman"/>
          <w:sz w:val="24"/>
          <w:szCs w:val="24"/>
          <w:lang w:val="sq-AL"/>
        </w:rPr>
        <w:t xml:space="preserve"> ora 16:00</w:t>
      </w:r>
      <w:r w:rsidR="00726722">
        <w:rPr>
          <w:rFonts w:ascii="Times New Roman" w:hAnsi="Times New Roman" w:cs="Times New Roman"/>
          <w:sz w:val="24"/>
          <w:szCs w:val="24"/>
          <w:lang w:val="sq-AL"/>
        </w:rPr>
        <w:t xml:space="preserve"> pm</w:t>
      </w:r>
      <w:r w:rsidRPr="006C1F5A">
        <w:rPr>
          <w:rFonts w:ascii="Times New Roman" w:hAnsi="Times New Roman" w:cs="Times New Roman"/>
          <w:sz w:val="24"/>
          <w:szCs w:val="24"/>
          <w:lang w:val="sq-AL"/>
        </w:rPr>
        <w:t>.</w:t>
      </w:r>
    </w:p>
    <w:p w14:paraId="58580001" w14:textId="77777777" w:rsidR="00D64232" w:rsidRPr="00D64232" w:rsidRDefault="00D64232" w:rsidP="00D64232">
      <w:pPr>
        <w:spacing w:after="0"/>
        <w:jc w:val="both"/>
        <w:rPr>
          <w:rFonts w:ascii="Times New Roman" w:hAnsi="Times New Roman" w:cs="Times New Roman"/>
          <w:sz w:val="24"/>
          <w:szCs w:val="24"/>
          <w:lang w:val="sq-AL"/>
        </w:rPr>
      </w:pPr>
    </w:p>
    <w:p w14:paraId="43050C1E" w14:textId="77777777" w:rsidR="00D64232" w:rsidRDefault="00D64232" w:rsidP="00D64232">
      <w:pPr>
        <w:spacing w:after="0"/>
        <w:jc w:val="both"/>
        <w:rPr>
          <w:rFonts w:ascii="Times New Roman" w:hAnsi="Times New Roman" w:cs="Times New Roman"/>
          <w:sz w:val="24"/>
          <w:szCs w:val="24"/>
          <w:lang w:val="da-DK"/>
        </w:rPr>
      </w:pPr>
      <w:r w:rsidRPr="00D64232">
        <w:rPr>
          <w:rFonts w:ascii="Times New Roman" w:hAnsi="Times New Roman" w:cs="Times New Roman"/>
          <w:sz w:val="24"/>
          <w:szCs w:val="24"/>
          <w:lang w:val="da-DK"/>
        </w:rPr>
        <w:t xml:space="preserve">Duke ju falenderuar për bashkëpunimin tuaj. </w:t>
      </w:r>
    </w:p>
    <w:p w14:paraId="7321A949" w14:textId="77777777" w:rsidR="00D64232" w:rsidRPr="00D64232" w:rsidRDefault="00D64232" w:rsidP="00D64232">
      <w:pPr>
        <w:spacing w:after="0"/>
        <w:jc w:val="both"/>
        <w:rPr>
          <w:rFonts w:ascii="Times New Roman" w:hAnsi="Times New Roman" w:cs="Times New Roman"/>
          <w:sz w:val="24"/>
          <w:szCs w:val="24"/>
          <w:lang w:val="da-DK"/>
        </w:rPr>
      </w:pPr>
    </w:p>
    <w:p w14:paraId="1706C21C" w14:textId="729F0821" w:rsidR="00D64232" w:rsidRPr="00D64232" w:rsidRDefault="00061A02" w:rsidP="00D15AFA">
      <w:pPr>
        <w:jc w:val="center"/>
        <w:rPr>
          <w:rFonts w:ascii="Times New Roman" w:hAnsi="Times New Roman" w:cs="Times New Roman"/>
          <w:b/>
          <w:sz w:val="24"/>
          <w:szCs w:val="24"/>
          <w:lang w:val="sq-AL"/>
        </w:rPr>
      </w:pPr>
      <w:r>
        <w:rPr>
          <w:rFonts w:ascii="Times New Roman" w:hAnsi="Times New Roman" w:cs="Times New Roman"/>
          <w:b/>
          <w:sz w:val="24"/>
          <w:szCs w:val="24"/>
          <w:lang w:val="sq-AL"/>
        </w:rPr>
        <w:t>DREJTORI</w:t>
      </w:r>
    </w:p>
    <w:p w14:paraId="4A9CEAC2" w14:textId="53686FB7" w:rsidR="00425924" w:rsidRPr="00D15AFA" w:rsidRDefault="00D15AFA" w:rsidP="00D15AFA">
      <w:pPr>
        <w:ind w:left="-284" w:right="-234"/>
        <w:jc w:val="center"/>
        <w:rPr>
          <w:rFonts w:ascii="Times New Roman" w:hAnsi="Times New Roman" w:cs="Times New Roman"/>
          <w:b/>
          <w:sz w:val="24"/>
          <w:szCs w:val="24"/>
        </w:rPr>
      </w:pPr>
      <w:r>
        <w:rPr>
          <w:rFonts w:ascii="Times New Roman" w:hAnsi="Times New Roman" w:cs="Times New Roman"/>
          <w:b/>
          <w:sz w:val="24"/>
          <w:szCs w:val="24"/>
        </w:rPr>
        <w:t xml:space="preserve">  Shpëtim Novi</w:t>
      </w:r>
    </w:p>
    <w:sectPr w:rsidR="00425924" w:rsidRPr="00D15AFA" w:rsidSect="00D64232">
      <w:pgSz w:w="12240" w:h="15840"/>
      <w:pgMar w:top="1260" w:right="1701" w:bottom="993"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9D228" w14:textId="77777777" w:rsidR="008A14A0" w:rsidRDefault="008A14A0" w:rsidP="00265C1E">
      <w:pPr>
        <w:spacing w:after="0" w:line="240" w:lineRule="auto"/>
      </w:pPr>
      <w:r>
        <w:separator/>
      </w:r>
    </w:p>
  </w:endnote>
  <w:endnote w:type="continuationSeparator" w:id="0">
    <w:p w14:paraId="4FEBECD7" w14:textId="77777777" w:rsidR="008A14A0" w:rsidRDefault="008A14A0" w:rsidP="0026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0A585" w14:textId="77777777" w:rsidR="008A14A0" w:rsidRDefault="008A14A0" w:rsidP="00265C1E">
      <w:pPr>
        <w:spacing w:after="0" w:line="240" w:lineRule="auto"/>
      </w:pPr>
      <w:r>
        <w:separator/>
      </w:r>
    </w:p>
  </w:footnote>
  <w:footnote w:type="continuationSeparator" w:id="0">
    <w:p w14:paraId="1F32E0FF" w14:textId="77777777" w:rsidR="008A14A0" w:rsidRDefault="008A14A0" w:rsidP="00265C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3CCA"/>
    <w:multiLevelType w:val="hybridMultilevel"/>
    <w:tmpl w:val="6AC6A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E0836"/>
    <w:multiLevelType w:val="hybridMultilevel"/>
    <w:tmpl w:val="DB7A7C2C"/>
    <w:lvl w:ilvl="0" w:tplc="222097C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51A1D"/>
    <w:multiLevelType w:val="hybridMultilevel"/>
    <w:tmpl w:val="8CFE91BE"/>
    <w:lvl w:ilvl="0" w:tplc="8BDCFBAC">
      <w:start w:val="1"/>
      <w:numFmt w:val="decimal"/>
      <w:suff w:val="space"/>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25A97CDA"/>
    <w:multiLevelType w:val="multilevel"/>
    <w:tmpl w:val="0548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A14BE"/>
    <w:multiLevelType w:val="hybridMultilevel"/>
    <w:tmpl w:val="E2186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0844E22"/>
    <w:multiLevelType w:val="multilevel"/>
    <w:tmpl w:val="807C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F5244"/>
    <w:multiLevelType w:val="hybridMultilevel"/>
    <w:tmpl w:val="8E6EA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921017"/>
    <w:multiLevelType w:val="multilevel"/>
    <w:tmpl w:val="DFD0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E43B37"/>
    <w:multiLevelType w:val="hybridMultilevel"/>
    <w:tmpl w:val="AE465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BA3F6D"/>
    <w:multiLevelType w:val="multilevel"/>
    <w:tmpl w:val="F058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1C7B95"/>
    <w:multiLevelType w:val="hybridMultilevel"/>
    <w:tmpl w:val="FF9A740E"/>
    <w:lvl w:ilvl="0" w:tplc="169CBA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9C03C7"/>
    <w:multiLevelType w:val="hybridMultilevel"/>
    <w:tmpl w:val="654C8CAC"/>
    <w:lvl w:ilvl="0" w:tplc="BA2808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10AF3"/>
    <w:multiLevelType w:val="multilevel"/>
    <w:tmpl w:val="9F0AD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6C7494"/>
    <w:multiLevelType w:val="hybridMultilevel"/>
    <w:tmpl w:val="06D8CD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2F014D"/>
    <w:multiLevelType w:val="multilevel"/>
    <w:tmpl w:val="13CA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1"/>
  </w:num>
  <w:num w:numId="4">
    <w:abstractNumId w:val="8"/>
  </w:num>
  <w:num w:numId="5">
    <w:abstractNumId w:val="1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12"/>
  </w:num>
  <w:num w:numId="10">
    <w:abstractNumId w:val="9"/>
  </w:num>
  <w:num w:numId="11">
    <w:abstractNumId w:val="7"/>
  </w:num>
  <w:num w:numId="12">
    <w:abstractNumId w:val="5"/>
  </w:num>
  <w:num w:numId="13">
    <w:abstractNumId w:val="1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F3853"/>
    <w:rsid w:val="0001041D"/>
    <w:rsid w:val="00011F80"/>
    <w:rsid w:val="00013CAD"/>
    <w:rsid w:val="00025785"/>
    <w:rsid w:val="000320BA"/>
    <w:rsid w:val="000516F1"/>
    <w:rsid w:val="00055712"/>
    <w:rsid w:val="00056836"/>
    <w:rsid w:val="00061A02"/>
    <w:rsid w:val="00065141"/>
    <w:rsid w:val="0007759E"/>
    <w:rsid w:val="000824CB"/>
    <w:rsid w:val="00083466"/>
    <w:rsid w:val="00087CD2"/>
    <w:rsid w:val="00095CC1"/>
    <w:rsid w:val="000A31B4"/>
    <w:rsid w:val="000A4472"/>
    <w:rsid w:val="000A51E4"/>
    <w:rsid w:val="000B191C"/>
    <w:rsid w:val="000C7D5D"/>
    <w:rsid w:val="000E1CEA"/>
    <w:rsid w:val="000E6B9E"/>
    <w:rsid w:val="00101EE4"/>
    <w:rsid w:val="00103172"/>
    <w:rsid w:val="0011438A"/>
    <w:rsid w:val="00117385"/>
    <w:rsid w:val="00120B5A"/>
    <w:rsid w:val="001228F2"/>
    <w:rsid w:val="001314B0"/>
    <w:rsid w:val="00134DDC"/>
    <w:rsid w:val="00140D7B"/>
    <w:rsid w:val="00147DCC"/>
    <w:rsid w:val="00165644"/>
    <w:rsid w:val="001664C2"/>
    <w:rsid w:val="00171BEF"/>
    <w:rsid w:val="00174994"/>
    <w:rsid w:val="00176189"/>
    <w:rsid w:val="001821E5"/>
    <w:rsid w:val="00197CE0"/>
    <w:rsid w:val="001C6AA4"/>
    <w:rsid w:val="001C7968"/>
    <w:rsid w:val="001D410B"/>
    <w:rsid w:val="001D57CC"/>
    <w:rsid w:val="001D5AA8"/>
    <w:rsid w:val="001D742F"/>
    <w:rsid w:val="001F667A"/>
    <w:rsid w:val="00205DDF"/>
    <w:rsid w:val="00217006"/>
    <w:rsid w:val="0022012D"/>
    <w:rsid w:val="002333B5"/>
    <w:rsid w:val="00235745"/>
    <w:rsid w:val="00245DA3"/>
    <w:rsid w:val="00257381"/>
    <w:rsid w:val="00264B88"/>
    <w:rsid w:val="0026543B"/>
    <w:rsid w:val="00265C1E"/>
    <w:rsid w:val="00267603"/>
    <w:rsid w:val="00270D1F"/>
    <w:rsid w:val="00273136"/>
    <w:rsid w:val="00273AC0"/>
    <w:rsid w:val="00285ED2"/>
    <w:rsid w:val="00296C81"/>
    <w:rsid w:val="002A7151"/>
    <w:rsid w:val="002B7803"/>
    <w:rsid w:val="002C78FA"/>
    <w:rsid w:val="002D5067"/>
    <w:rsid w:val="002F4BF1"/>
    <w:rsid w:val="003010E4"/>
    <w:rsid w:val="003112C1"/>
    <w:rsid w:val="003114B6"/>
    <w:rsid w:val="00312562"/>
    <w:rsid w:val="003136EC"/>
    <w:rsid w:val="0032178E"/>
    <w:rsid w:val="00323A29"/>
    <w:rsid w:val="0032557C"/>
    <w:rsid w:val="00325904"/>
    <w:rsid w:val="003360A2"/>
    <w:rsid w:val="00336EC0"/>
    <w:rsid w:val="00341F64"/>
    <w:rsid w:val="00343ABF"/>
    <w:rsid w:val="003614A1"/>
    <w:rsid w:val="00373279"/>
    <w:rsid w:val="00377150"/>
    <w:rsid w:val="00390208"/>
    <w:rsid w:val="003A1AF9"/>
    <w:rsid w:val="003A3688"/>
    <w:rsid w:val="003A3F7E"/>
    <w:rsid w:val="003B3543"/>
    <w:rsid w:val="003C37A9"/>
    <w:rsid w:val="003D2C04"/>
    <w:rsid w:val="003F7CB8"/>
    <w:rsid w:val="00403E36"/>
    <w:rsid w:val="00407522"/>
    <w:rsid w:val="00415AC3"/>
    <w:rsid w:val="00424EEC"/>
    <w:rsid w:val="00425924"/>
    <w:rsid w:val="004314E4"/>
    <w:rsid w:val="00432340"/>
    <w:rsid w:val="004411E4"/>
    <w:rsid w:val="0044166B"/>
    <w:rsid w:val="00445619"/>
    <w:rsid w:val="00450CE8"/>
    <w:rsid w:val="00466CDC"/>
    <w:rsid w:val="00475796"/>
    <w:rsid w:val="004828FC"/>
    <w:rsid w:val="004A2C27"/>
    <w:rsid w:val="004A4F5E"/>
    <w:rsid w:val="004A7EE4"/>
    <w:rsid w:val="004C0DFF"/>
    <w:rsid w:val="004C5B39"/>
    <w:rsid w:val="004D4788"/>
    <w:rsid w:val="004D6379"/>
    <w:rsid w:val="004E117E"/>
    <w:rsid w:val="004E3E5B"/>
    <w:rsid w:val="004F1CBD"/>
    <w:rsid w:val="004F3ECF"/>
    <w:rsid w:val="004F6BB9"/>
    <w:rsid w:val="005050B5"/>
    <w:rsid w:val="005072FF"/>
    <w:rsid w:val="005123EC"/>
    <w:rsid w:val="00521094"/>
    <w:rsid w:val="00524536"/>
    <w:rsid w:val="005303A3"/>
    <w:rsid w:val="0053580C"/>
    <w:rsid w:val="005442C9"/>
    <w:rsid w:val="005567C9"/>
    <w:rsid w:val="005601F0"/>
    <w:rsid w:val="0056587D"/>
    <w:rsid w:val="005707DA"/>
    <w:rsid w:val="005734D3"/>
    <w:rsid w:val="0057551D"/>
    <w:rsid w:val="00576B53"/>
    <w:rsid w:val="0057751E"/>
    <w:rsid w:val="00584682"/>
    <w:rsid w:val="005875CA"/>
    <w:rsid w:val="005A6CCE"/>
    <w:rsid w:val="005B0773"/>
    <w:rsid w:val="005C3B7C"/>
    <w:rsid w:val="005C7D00"/>
    <w:rsid w:val="005E2D72"/>
    <w:rsid w:val="005E4DAD"/>
    <w:rsid w:val="005E631E"/>
    <w:rsid w:val="00604C27"/>
    <w:rsid w:val="00606E12"/>
    <w:rsid w:val="00622104"/>
    <w:rsid w:val="006241BB"/>
    <w:rsid w:val="00625098"/>
    <w:rsid w:val="00634014"/>
    <w:rsid w:val="00640227"/>
    <w:rsid w:val="006434B2"/>
    <w:rsid w:val="00655206"/>
    <w:rsid w:val="0066657A"/>
    <w:rsid w:val="006816A0"/>
    <w:rsid w:val="006932B4"/>
    <w:rsid w:val="00694EDC"/>
    <w:rsid w:val="00695FCA"/>
    <w:rsid w:val="006A20DE"/>
    <w:rsid w:val="006C1F5A"/>
    <w:rsid w:val="006C29B4"/>
    <w:rsid w:val="006D62DA"/>
    <w:rsid w:val="006F26C2"/>
    <w:rsid w:val="0070082D"/>
    <w:rsid w:val="0070198B"/>
    <w:rsid w:val="007107D4"/>
    <w:rsid w:val="00717B98"/>
    <w:rsid w:val="00722367"/>
    <w:rsid w:val="00723B72"/>
    <w:rsid w:val="00726722"/>
    <w:rsid w:val="00731FEB"/>
    <w:rsid w:val="00734E14"/>
    <w:rsid w:val="0074707C"/>
    <w:rsid w:val="0075331F"/>
    <w:rsid w:val="007616C8"/>
    <w:rsid w:val="007650BD"/>
    <w:rsid w:val="00770596"/>
    <w:rsid w:val="00785880"/>
    <w:rsid w:val="007927D7"/>
    <w:rsid w:val="007946EE"/>
    <w:rsid w:val="00795F6A"/>
    <w:rsid w:val="007965B7"/>
    <w:rsid w:val="007A1264"/>
    <w:rsid w:val="007B058D"/>
    <w:rsid w:val="007B46FE"/>
    <w:rsid w:val="007C338C"/>
    <w:rsid w:val="007C5AC2"/>
    <w:rsid w:val="007D31D7"/>
    <w:rsid w:val="007D4F79"/>
    <w:rsid w:val="007E0AAB"/>
    <w:rsid w:val="007E1FBB"/>
    <w:rsid w:val="007E784C"/>
    <w:rsid w:val="007F3BEC"/>
    <w:rsid w:val="007F41C5"/>
    <w:rsid w:val="007F484E"/>
    <w:rsid w:val="0080091D"/>
    <w:rsid w:val="00812B0E"/>
    <w:rsid w:val="008365F5"/>
    <w:rsid w:val="008419B5"/>
    <w:rsid w:val="0084363B"/>
    <w:rsid w:val="008621E8"/>
    <w:rsid w:val="00863AC1"/>
    <w:rsid w:val="00867D3B"/>
    <w:rsid w:val="00870DED"/>
    <w:rsid w:val="00875D4D"/>
    <w:rsid w:val="008914EA"/>
    <w:rsid w:val="00896EB9"/>
    <w:rsid w:val="00897949"/>
    <w:rsid w:val="008A14A0"/>
    <w:rsid w:val="008E2DA4"/>
    <w:rsid w:val="008F00A4"/>
    <w:rsid w:val="008F157E"/>
    <w:rsid w:val="008F5C3D"/>
    <w:rsid w:val="0090775D"/>
    <w:rsid w:val="00912539"/>
    <w:rsid w:val="009209F0"/>
    <w:rsid w:val="00930B3E"/>
    <w:rsid w:val="00954EBE"/>
    <w:rsid w:val="0096052A"/>
    <w:rsid w:val="009621AE"/>
    <w:rsid w:val="00964C22"/>
    <w:rsid w:val="00977317"/>
    <w:rsid w:val="009836B9"/>
    <w:rsid w:val="0098495E"/>
    <w:rsid w:val="00997B8E"/>
    <w:rsid w:val="009A3958"/>
    <w:rsid w:val="009A3E3B"/>
    <w:rsid w:val="009C12E1"/>
    <w:rsid w:val="009C70D0"/>
    <w:rsid w:val="009D1231"/>
    <w:rsid w:val="009D66AA"/>
    <w:rsid w:val="009F04A4"/>
    <w:rsid w:val="009F16FB"/>
    <w:rsid w:val="009F686C"/>
    <w:rsid w:val="00A13E6E"/>
    <w:rsid w:val="00A15C2B"/>
    <w:rsid w:val="00A253EF"/>
    <w:rsid w:val="00A370F0"/>
    <w:rsid w:val="00A44084"/>
    <w:rsid w:val="00A50A4C"/>
    <w:rsid w:val="00A72226"/>
    <w:rsid w:val="00A73BC4"/>
    <w:rsid w:val="00A770F3"/>
    <w:rsid w:val="00A85DE3"/>
    <w:rsid w:val="00A9009B"/>
    <w:rsid w:val="00A9169F"/>
    <w:rsid w:val="00A95879"/>
    <w:rsid w:val="00AB5974"/>
    <w:rsid w:val="00AC1171"/>
    <w:rsid w:val="00AC35BC"/>
    <w:rsid w:val="00AD19DA"/>
    <w:rsid w:val="00AD244D"/>
    <w:rsid w:val="00AE05E4"/>
    <w:rsid w:val="00AE7442"/>
    <w:rsid w:val="00B04005"/>
    <w:rsid w:val="00B075F1"/>
    <w:rsid w:val="00B10FCF"/>
    <w:rsid w:val="00B14018"/>
    <w:rsid w:val="00B24662"/>
    <w:rsid w:val="00B46B22"/>
    <w:rsid w:val="00B75DBC"/>
    <w:rsid w:val="00B77CF4"/>
    <w:rsid w:val="00B83875"/>
    <w:rsid w:val="00B83CC2"/>
    <w:rsid w:val="00B910B7"/>
    <w:rsid w:val="00B913D9"/>
    <w:rsid w:val="00B91DBB"/>
    <w:rsid w:val="00BA361C"/>
    <w:rsid w:val="00BA5BEB"/>
    <w:rsid w:val="00BA6F04"/>
    <w:rsid w:val="00BB2E55"/>
    <w:rsid w:val="00BB3D4F"/>
    <w:rsid w:val="00BC00B4"/>
    <w:rsid w:val="00BC3F9B"/>
    <w:rsid w:val="00BD2AB9"/>
    <w:rsid w:val="00BD412C"/>
    <w:rsid w:val="00BE4085"/>
    <w:rsid w:val="00BF3853"/>
    <w:rsid w:val="00C008C6"/>
    <w:rsid w:val="00C038DB"/>
    <w:rsid w:val="00C2345C"/>
    <w:rsid w:val="00C2527B"/>
    <w:rsid w:val="00C31695"/>
    <w:rsid w:val="00C37D9B"/>
    <w:rsid w:val="00C40AFB"/>
    <w:rsid w:val="00C533E7"/>
    <w:rsid w:val="00C54D8E"/>
    <w:rsid w:val="00C54E23"/>
    <w:rsid w:val="00C60B17"/>
    <w:rsid w:val="00C6701F"/>
    <w:rsid w:val="00C816CA"/>
    <w:rsid w:val="00C8377D"/>
    <w:rsid w:val="00C953D4"/>
    <w:rsid w:val="00C95573"/>
    <w:rsid w:val="00CA0ECB"/>
    <w:rsid w:val="00CA3969"/>
    <w:rsid w:val="00CB260D"/>
    <w:rsid w:val="00CB7882"/>
    <w:rsid w:val="00CE19E8"/>
    <w:rsid w:val="00CE2483"/>
    <w:rsid w:val="00CE276A"/>
    <w:rsid w:val="00CE32EF"/>
    <w:rsid w:val="00CE4A9A"/>
    <w:rsid w:val="00D051CD"/>
    <w:rsid w:val="00D074A8"/>
    <w:rsid w:val="00D138F6"/>
    <w:rsid w:val="00D13EA5"/>
    <w:rsid w:val="00D15AFA"/>
    <w:rsid w:val="00D204A3"/>
    <w:rsid w:val="00D21C8F"/>
    <w:rsid w:val="00D22CD9"/>
    <w:rsid w:val="00D43540"/>
    <w:rsid w:val="00D55A26"/>
    <w:rsid w:val="00D57795"/>
    <w:rsid w:val="00D63CA0"/>
    <w:rsid w:val="00D64232"/>
    <w:rsid w:val="00D81F2A"/>
    <w:rsid w:val="00D84441"/>
    <w:rsid w:val="00D93F41"/>
    <w:rsid w:val="00D96A69"/>
    <w:rsid w:val="00D97898"/>
    <w:rsid w:val="00DA0E65"/>
    <w:rsid w:val="00DA1DEB"/>
    <w:rsid w:val="00DA4792"/>
    <w:rsid w:val="00DC22CF"/>
    <w:rsid w:val="00DC54A7"/>
    <w:rsid w:val="00DD7580"/>
    <w:rsid w:val="00DD76D2"/>
    <w:rsid w:val="00DE0234"/>
    <w:rsid w:val="00DE3060"/>
    <w:rsid w:val="00DF028C"/>
    <w:rsid w:val="00DF58B9"/>
    <w:rsid w:val="00E006C8"/>
    <w:rsid w:val="00E014E1"/>
    <w:rsid w:val="00E01EDE"/>
    <w:rsid w:val="00E27DB6"/>
    <w:rsid w:val="00E42CB1"/>
    <w:rsid w:val="00E629E4"/>
    <w:rsid w:val="00E75113"/>
    <w:rsid w:val="00E812FF"/>
    <w:rsid w:val="00E83FB6"/>
    <w:rsid w:val="00E9374A"/>
    <w:rsid w:val="00E95FF4"/>
    <w:rsid w:val="00E96B4E"/>
    <w:rsid w:val="00EA3263"/>
    <w:rsid w:val="00EA5E18"/>
    <w:rsid w:val="00EA61F8"/>
    <w:rsid w:val="00EB40DD"/>
    <w:rsid w:val="00EB4BF2"/>
    <w:rsid w:val="00EC18FA"/>
    <w:rsid w:val="00EE1CCF"/>
    <w:rsid w:val="00EF6FB6"/>
    <w:rsid w:val="00F360CA"/>
    <w:rsid w:val="00F44E21"/>
    <w:rsid w:val="00F728BC"/>
    <w:rsid w:val="00F770AA"/>
    <w:rsid w:val="00F81EB0"/>
    <w:rsid w:val="00FA5659"/>
    <w:rsid w:val="00FA7F81"/>
    <w:rsid w:val="00FC4D80"/>
    <w:rsid w:val="00FE402C"/>
    <w:rsid w:val="00FF6A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0A08E"/>
  <w15:docId w15:val="{4910873C-851E-415E-948F-784E70A7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C1E"/>
  </w:style>
  <w:style w:type="paragraph" w:styleId="Heading1">
    <w:name w:val="heading 1"/>
    <w:basedOn w:val="Normal"/>
    <w:next w:val="Normal"/>
    <w:link w:val="Heading1Char"/>
    <w:qFormat/>
    <w:rsid w:val="00D138F6"/>
    <w:pPr>
      <w:keepNext/>
      <w:spacing w:after="0" w:line="240" w:lineRule="auto"/>
      <w:jc w:val="center"/>
      <w:outlineLvl w:val="0"/>
    </w:pPr>
    <w:rPr>
      <w:rFonts w:ascii="Times New Roman" w:eastAsia="Times New Roman" w:hAnsi="Times New Roman" w:cs="Times New Roman"/>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3853"/>
    <w:pPr>
      <w:spacing w:after="0" w:line="240" w:lineRule="auto"/>
      <w:jc w:val="center"/>
    </w:pPr>
    <w:rPr>
      <w:rFonts w:ascii="Times New Roman" w:eastAsia="Times New Roman" w:hAnsi="Times New Roman" w:cs="Times New Roman"/>
      <w:b/>
      <w:sz w:val="24"/>
      <w:szCs w:val="20"/>
      <w:lang w:val="en-US" w:eastAsia="en-US"/>
    </w:rPr>
  </w:style>
  <w:style w:type="character" w:customStyle="1" w:styleId="TitleChar">
    <w:name w:val="Title Char"/>
    <w:basedOn w:val="DefaultParagraphFont"/>
    <w:link w:val="Title"/>
    <w:rsid w:val="00BF3853"/>
    <w:rPr>
      <w:rFonts w:ascii="Times New Roman" w:eastAsia="Times New Roman" w:hAnsi="Times New Roman" w:cs="Times New Roman"/>
      <w:b/>
      <w:sz w:val="24"/>
      <w:szCs w:val="20"/>
      <w:lang w:val="en-US" w:eastAsia="en-US"/>
    </w:rPr>
  </w:style>
  <w:style w:type="paragraph" w:styleId="Footer">
    <w:name w:val="footer"/>
    <w:basedOn w:val="Normal"/>
    <w:link w:val="FooterChar"/>
    <w:uiPriority w:val="99"/>
    <w:unhideWhenUsed/>
    <w:rsid w:val="00BF3853"/>
    <w:pPr>
      <w:tabs>
        <w:tab w:val="center" w:pos="4680"/>
        <w:tab w:val="right" w:pos="9360"/>
      </w:tabs>
      <w:spacing w:after="0" w:line="240" w:lineRule="auto"/>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BF3853"/>
    <w:rPr>
      <w:rFonts w:ascii="Calibri" w:eastAsia="Calibri" w:hAnsi="Calibri" w:cs="Times New Roman"/>
      <w:lang w:val="en-US" w:eastAsia="en-US"/>
    </w:rPr>
  </w:style>
  <w:style w:type="character" w:styleId="Hyperlink">
    <w:name w:val="Hyperlink"/>
    <w:basedOn w:val="DefaultParagraphFont"/>
    <w:unhideWhenUsed/>
    <w:rsid w:val="00BF3853"/>
    <w:rPr>
      <w:color w:val="0000FF"/>
      <w:u w:val="single"/>
    </w:rPr>
  </w:style>
  <w:style w:type="paragraph" w:styleId="NoSpacing">
    <w:name w:val="No Spacing"/>
    <w:uiPriority w:val="1"/>
    <w:qFormat/>
    <w:rsid w:val="00BF3853"/>
    <w:pPr>
      <w:spacing w:after="0"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4C5B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94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EDC"/>
  </w:style>
  <w:style w:type="paragraph" w:styleId="BalloonText">
    <w:name w:val="Balloon Text"/>
    <w:basedOn w:val="Normal"/>
    <w:link w:val="BalloonTextChar"/>
    <w:uiPriority w:val="99"/>
    <w:semiHidden/>
    <w:unhideWhenUsed/>
    <w:rsid w:val="0087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D4D"/>
    <w:rPr>
      <w:rFonts w:ascii="Segoe UI" w:hAnsi="Segoe UI" w:cs="Segoe UI"/>
      <w:sz w:val="18"/>
      <w:szCs w:val="18"/>
    </w:rPr>
  </w:style>
  <w:style w:type="paragraph" w:styleId="ListParagraph">
    <w:name w:val="List Paragraph"/>
    <w:aliases w:val="Annex,List Paragraph1,Citation List,Akapit z listą BS,Bullet1,Bullets,List Paragraph (numbered (a)),Report Para,Number Bullets,WinDForce-Letter,Heading 2_sj,En tête 1,Resume Title,Indent Paragraph,References,MC Paragraphe Liste,l,Bullet 2"/>
    <w:basedOn w:val="Normal"/>
    <w:link w:val="ListParagraphChar"/>
    <w:uiPriority w:val="34"/>
    <w:qFormat/>
    <w:rsid w:val="00524536"/>
    <w:pPr>
      <w:ind w:left="720"/>
      <w:contextualSpacing/>
    </w:pPr>
  </w:style>
  <w:style w:type="character" w:styleId="PlaceholderText">
    <w:name w:val="Placeholder Text"/>
    <w:basedOn w:val="DefaultParagraphFont"/>
    <w:uiPriority w:val="99"/>
    <w:semiHidden/>
    <w:rsid w:val="00B46B22"/>
    <w:rPr>
      <w:color w:val="808080"/>
    </w:rPr>
  </w:style>
  <w:style w:type="paragraph" w:styleId="BodyText2">
    <w:name w:val="Body Text 2"/>
    <w:basedOn w:val="Normal"/>
    <w:link w:val="BodyText2Char"/>
    <w:unhideWhenUsed/>
    <w:rsid w:val="00E812FF"/>
    <w:pPr>
      <w:spacing w:after="120" w:line="480" w:lineRule="auto"/>
    </w:pPr>
    <w:rPr>
      <w:rFonts w:ascii="Calibri" w:eastAsia="Calibri" w:hAnsi="Calibri" w:cs="Times New Roman"/>
      <w:lang w:val="en-US" w:eastAsia="en-US"/>
    </w:rPr>
  </w:style>
  <w:style w:type="character" w:customStyle="1" w:styleId="BodyText2Char">
    <w:name w:val="Body Text 2 Char"/>
    <w:basedOn w:val="DefaultParagraphFont"/>
    <w:link w:val="BodyText2"/>
    <w:rsid w:val="00E812FF"/>
    <w:rPr>
      <w:rFonts w:ascii="Calibri" w:eastAsia="Calibri" w:hAnsi="Calibri" w:cs="Times New Roman"/>
      <w:lang w:val="en-US" w:eastAsia="en-US"/>
    </w:rPr>
  </w:style>
  <w:style w:type="character" w:styleId="Emphasis">
    <w:name w:val="Emphasis"/>
    <w:basedOn w:val="DefaultParagraphFont"/>
    <w:qFormat/>
    <w:rsid w:val="00425924"/>
    <w:rPr>
      <w:i/>
      <w:iCs/>
    </w:rPr>
  </w:style>
  <w:style w:type="paragraph" w:styleId="NormalWeb">
    <w:name w:val="Normal (Web)"/>
    <w:aliases w:val="Normal (Web) Char,Normal (Web) Char Char Char Char,Char,Normal (Web) Char Char Char Char Char,Normal (Web) Char Char Char Char Char Char,Char Char Char Char, Char,Char Char Char,Normal (Web)1,Char Char Char1,Char Char1,Normal (Web)1 Char"/>
    <w:basedOn w:val="Normal"/>
    <w:link w:val="NormalWebChar1"/>
    <w:unhideWhenUsed/>
    <w:qFormat/>
    <w:rsid w:val="004259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31FEB"/>
    <w:rPr>
      <w:b/>
      <w:bCs/>
    </w:rPr>
  </w:style>
  <w:style w:type="character" w:customStyle="1" w:styleId="NormalWebChar1">
    <w:name w:val="Normal (Web) Char1"/>
    <w:aliases w:val="Normal (Web) Char Char,Normal (Web) Char Char Char Char Char1,Char Char,Normal (Web) Char Char Char Char Char Char1,Normal (Web) Char Char Char Char Char Char Char,Char Char Char Char Char, Char Char,Char Char Char Char1"/>
    <w:link w:val="NormalWeb"/>
    <w:qFormat/>
    <w:locked/>
    <w:rsid w:val="00B75DBC"/>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138F6"/>
    <w:rPr>
      <w:rFonts w:ascii="Times New Roman" w:eastAsia="Times New Roman" w:hAnsi="Times New Roman" w:cs="Times New Roman"/>
      <w:sz w:val="32"/>
      <w:szCs w:val="20"/>
      <w:lang w:val="en-US" w:eastAsia="en-US"/>
    </w:rPr>
  </w:style>
  <w:style w:type="character" w:customStyle="1" w:styleId="ListParagraphChar">
    <w:name w:val="List Paragraph Char"/>
    <w:aliases w:val="Annex Char,List Paragraph1 Char,Citation List Char,Akapit z listą BS Char,Bullet1 Char,Bullets Char,List Paragraph (numbered (a)) Char,Report Para Char,Number Bullets Char,WinDForce-Letter Char,Heading 2_sj Char,En tête 1 Char,l Char"/>
    <w:link w:val="ListParagraph"/>
    <w:uiPriority w:val="34"/>
    <w:qFormat/>
    <w:locked/>
    <w:rsid w:val="00863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7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italigjirokaster@shendetesi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A2E70-C430-41AC-927E-ECC6763D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25</cp:revision>
  <cp:lastPrinted>2018-07-24T12:44:00Z</cp:lastPrinted>
  <dcterms:created xsi:type="dcterms:W3CDTF">2022-11-09T10:32:00Z</dcterms:created>
  <dcterms:modified xsi:type="dcterms:W3CDTF">2026-03-08T13:23:00Z</dcterms:modified>
</cp:coreProperties>
</file>